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D61513" w14:textId="46B882A7" w:rsidR="00826F03" w:rsidRPr="002776DA" w:rsidRDefault="00826F03" w:rsidP="00541696">
      <w:pPr>
        <w:tabs>
          <w:tab w:val="left" w:pos="2304"/>
        </w:tabs>
        <w:jc w:val="center"/>
        <w:rPr>
          <w:rFonts w:ascii="Calibri" w:hAnsi="Calibri" w:cs="Arial"/>
          <w:b/>
          <w:color w:val="FF0000"/>
          <w:sz w:val="36"/>
          <w:szCs w:val="16"/>
        </w:rPr>
      </w:pPr>
      <w:r w:rsidRPr="002776DA">
        <w:rPr>
          <w:rFonts w:ascii="Calibri" w:hAnsi="Calibri" w:cs="Arial"/>
          <w:b/>
          <w:color w:val="FF0000"/>
          <w:sz w:val="36"/>
          <w:szCs w:val="16"/>
        </w:rPr>
        <w:t>Fee Payment &amp; Refund Policy</w:t>
      </w:r>
    </w:p>
    <w:p w14:paraId="2F792107" w14:textId="77777777" w:rsidR="00260E40" w:rsidRPr="00541696" w:rsidRDefault="00260E40" w:rsidP="00541696">
      <w:pPr>
        <w:tabs>
          <w:tab w:val="left" w:pos="2304"/>
        </w:tabs>
        <w:jc w:val="center"/>
        <w:rPr>
          <w:rFonts w:ascii="Arial" w:hAnsi="Arial" w:cs="Arial"/>
          <w:b/>
          <w:sz w:val="32"/>
        </w:rPr>
      </w:pPr>
    </w:p>
    <w:p w14:paraId="4A769F61" w14:textId="06BDB1AA" w:rsidR="00541696" w:rsidRPr="00EF57C4" w:rsidRDefault="00826F03" w:rsidP="00C72A6F">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s>
        <w:ind w:left="426"/>
        <w:contextualSpacing/>
        <w:rPr>
          <w:rFonts w:ascii="Arial" w:hAnsi="Arial" w:cs="Arial"/>
          <w:sz w:val="24"/>
          <w:szCs w:val="24"/>
        </w:rPr>
      </w:pPr>
      <w:r w:rsidRPr="00EF57C4">
        <w:rPr>
          <w:rFonts w:ascii="Arial" w:hAnsi="Arial" w:cs="Arial"/>
          <w:b/>
          <w:bCs/>
          <w:sz w:val="24"/>
          <w:szCs w:val="24"/>
        </w:rPr>
        <w:t>Purpose</w:t>
      </w:r>
    </w:p>
    <w:p w14:paraId="603C6D8E" w14:textId="5EE4BD8F" w:rsidR="00826F03" w:rsidRPr="00541696" w:rsidRDefault="00826F03" w:rsidP="0054169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2304"/>
        </w:tabs>
        <w:ind w:left="426"/>
        <w:contextualSpacing/>
        <w:rPr>
          <w:sz w:val="24"/>
          <w:szCs w:val="24"/>
        </w:rPr>
      </w:pPr>
      <w:r w:rsidRPr="00541696">
        <w:rPr>
          <w:sz w:val="24"/>
          <w:szCs w:val="24"/>
        </w:rPr>
        <w:t xml:space="preserve">The purpose of this policy is to provide information in relation to Fee payment &amp; refund of course money to students in accordance with the requirements of ‘Standard 3’ of </w:t>
      </w:r>
      <w:r w:rsidR="001E3848">
        <w:rPr>
          <w:sz w:val="24"/>
          <w:szCs w:val="24"/>
        </w:rPr>
        <w:t xml:space="preserve">the </w:t>
      </w:r>
      <w:r w:rsidRPr="00541696">
        <w:rPr>
          <w:sz w:val="24"/>
          <w:szCs w:val="24"/>
        </w:rPr>
        <w:t>National Code 2018 and clause 5.3 of</w:t>
      </w:r>
      <w:r w:rsidR="001E3848">
        <w:rPr>
          <w:sz w:val="24"/>
          <w:szCs w:val="24"/>
        </w:rPr>
        <w:t xml:space="preserve"> the</w:t>
      </w:r>
      <w:r w:rsidRPr="00541696">
        <w:rPr>
          <w:sz w:val="24"/>
          <w:szCs w:val="24"/>
        </w:rPr>
        <w:t xml:space="preserve"> Standard for RTO 2015. </w:t>
      </w:r>
    </w:p>
    <w:p w14:paraId="0943CF8F" w14:textId="5DCD07CB" w:rsidR="00826F03" w:rsidRDefault="00826F03" w:rsidP="00541696">
      <w:pPr>
        <w:tabs>
          <w:tab w:val="left" w:pos="2304"/>
        </w:tabs>
        <w:ind w:left="426"/>
        <w:rPr>
          <w:rFonts w:ascii="Calibri" w:hAnsi="Calibri" w:cs="Calibri"/>
        </w:rPr>
      </w:pPr>
      <w:r w:rsidRPr="00541696">
        <w:rPr>
          <w:rFonts w:ascii="Calibri" w:hAnsi="Calibri" w:cs="Calibri"/>
        </w:rPr>
        <w:t>This fee payment &amp; refund policy is consistent with the requirements of ESOS Act, policy in relation to refunds of tuition fees and non-tuition fees in the case of student default and Provider default i.e. ASIA default.</w:t>
      </w:r>
    </w:p>
    <w:p w14:paraId="14518104" w14:textId="77777777" w:rsidR="00541696" w:rsidRPr="00541696" w:rsidRDefault="00541696" w:rsidP="00541696">
      <w:pPr>
        <w:tabs>
          <w:tab w:val="left" w:pos="2304"/>
        </w:tabs>
        <w:ind w:left="426"/>
        <w:rPr>
          <w:rFonts w:ascii="Calibri" w:hAnsi="Calibri" w:cs="Calibri"/>
        </w:rPr>
      </w:pPr>
    </w:p>
    <w:p w14:paraId="097E54CE" w14:textId="6C8039F3" w:rsidR="00826F03" w:rsidRDefault="00826F03" w:rsidP="00541696">
      <w:pPr>
        <w:tabs>
          <w:tab w:val="left" w:pos="2304"/>
        </w:tabs>
        <w:ind w:left="426"/>
        <w:rPr>
          <w:rFonts w:ascii="Calibri" w:hAnsi="Calibri" w:cs="Calibri"/>
        </w:rPr>
      </w:pPr>
      <w:r w:rsidRPr="00541696">
        <w:rPr>
          <w:rFonts w:ascii="Calibri" w:hAnsi="Calibri" w:cs="Calibri"/>
        </w:rPr>
        <w:t>The policy provides students with information on the amounts that may or may not be repaid to the overseas students (including any tuition and non-tuition fees collected by education agents on behalf of ASIA</w:t>
      </w:r>
    </w:p>
    <w:p w14:paraId="0E3C1BD0" w14:textId="77777777" w:rsidR="00541696" w:rsidRPr="00541696" w:rsidRDefault="00541696" w:rsidP="00541696">
      <w:pPr>
        <w:tabs>
          <w:tab w:val="left" w:pos="2304"/>
        </w:tabs>
        <w:ind w:left="426"/>
        <w:rPr>
          <w:rFonts w:ascii="Calibri" w:hAnsi="Calibri" w:cs="Calibri"/>
        </w:rPr>
      </w:pPr>
    </w:p>
    <w:p w14:paraId="2A1984F0" w14:textId="77777777" w:rsidR="00541696" w:rsidRPr="00541696" w:rsidRDefault="00826F03" w:rsidP="00C72A6F">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s>
        <w:ind w:left="426" w:hanging="426"/>
        <w:contextualSpacing/>
        <w:rPr>
          <w:rFonts w:ascii="Arial" w:hAnsi="Arial" w:cs="Arial"/>
          <w:sz w:val="24"/>
          <w:szCs w:val="24"/>
        </w:rPr>
      </w:pPr>
      <w:r w:rsidRPr="00541696">
        <w:rPr>
          <w:rFonts w:ascii="Arial" w:hAnsi="Arial" w:cs="Arial"/>
          <w:b/>
          <w:bCs/>
          <w:sz w:val="24"/>
          <w:szCs w:val="24"/>
        </w:rPr>
        <w:t xml:space="preserve">Scope  </w:t>
      </w:r>
    </w:p>
    <w:p w14:paraId="540C60E9" w14:textId="4280A62B" w:rsidR="00826F03" w:rsidRDefault="00826F03" w:rsidP="0054169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2304"/>
        </w:tabs>
        <w:ind w:left="426"/>
        <w:contextualSpacing/>
        <w:rPr>
          <w:sz w:val="24"/>
          <w:szCs w:val="24"/>
        </w:rPr>
      </w:pPr>
      <w:r w:rsidRPr="00541696">
        <w:rPr>
          <w:sz w:val="24"/>
          <w:szCs w:val="24"/>
        </w:rPr>
        <w:t>This policy applies to all students currently studying or formally enrolled at Astral Skills Institute of Australia (ASIA). Applicants are advised to ensure that they understand the Fee payment &amp; Refund Policy. Refunds will be available only under certain circumstances as mentioned in this policy below.</w:t>
      </w:r>
    </w:p>
    <w:p w14:paraId="5C7388AD" w14:textId="77777777" w:rsidR="00541696" w:rsidRPr="00541696" w:rsidRDefault="00541696" w:rsidP="0054169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2304"/>
        </w:tabs>
        <w:ind w:left="426"/>
        <w:contextualSpacing/>
        <w:rPr>
          <w:sz w:val="24"/>
          <w:szCs w:val="24"/>
        </w:rPr>
      </w:pPr>
    </w:p>
    <w:p w14:paraId="79EE9ABD" w14:textId="77777777" w:rsidR="00826F03" w:rsidRPr="00541696" w:rsidRDefault="00826F03" w:rsidP="00C72A6F">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s>
        <w:ind w:left="426" w:hanging="426"/>
        <w:contextualSpacing/>
        <w:rPr>
          <w:rFonts w:ascii="Arial" w:hAnsi="Arial" w:cs="Arial"/>
          <w:b/>
          <w:bCs/>
          <w:sz w:val="24"/>
          <w:szCs w:val="24"/>
        </w:rPr>
      </w:pPr>
      <w:r w:rsidRPr="00541696">
        <w:rPr>
          <w:rFonts w:ascii="Arial" w:hAnsi="Arial" w:cs="Arial"/>
          <w:b/>
          <w:bCs/>
          <w:sz w:val="24"/>
          <w:szCs w:val="24"/>
        </w:rPr>
        <w:t xml:space="preserve">Responsibility </w:t>
      </w:r>
    </w:p>
    <w:p w14:paraId="51B34B88" w14:textId="0824B15D" w:rsidR="00826F03" w:rsidRPr="00541696" w:rsidRDefault="00826F03" w:rsidP="00541696">
      <w:pPr>
        <w:tabs>
          <w:tab w:val="left" w:pos="2304"/>
        </w:tabs>
        <w:ind w:left="426"/>
        <w:rPr>
          <w:rFonts w:ascii="Calibri" w:hAnsi="Calibri" w:cs="Calibri"/>
        </w:rPr>
      </w:pPr>
      <w:r w:rsidRPr="00541696">
        <w:rPr>
          <w:rFonts w:ascii="Calibri" w:hAnsi="Calibri" w:cs="Calibri"/>
        </w:rPr>
        <w:t xml:space="preserve">The Chief Executive Officer (CEO) and </w:t>
      </w:r>
      <w:r w:rsidR="001E3848">
        <w:rPr>
          <w:rFonts w:ascii="Calibri" w:hAnsi="Calibri" w:cs="Calibri"/>
        </w:rPr>
        <w:t xml:space="preserve">Operations and Compliance </w:t>
      </w:r>
      <w:r w:rsidRPr="00541696">
        <w:rPr>
          <w:rFonts w:ascii="Calibri" w:hAnsi="Calibri" w:cs="Calibri"/>
        </w:rPr>
        <w:t xml:space="preserve">Manager are responsible for the implementation, monitoring and interpretation of this policy. </w:t>
      </w:r>
    </w:p>
    <w:p w14:paraId="5F6803E0" w14:textId="1EC82753" w:rsidR="00541696" w:rsidRPr="00541696" w:rsidRDefault="00826F03" w:rsidP="00541696">
      <w:pPr>
        <w:tabs>
          <w:tab w:val="left" w:pos="2304"/>
        </w:tabs>
        <w:ind w:left="426"/>
        <w:rPr>
          <w:rFonts w:ascii="Calibri" w:hAnsi="Calibri" w:cs="Calibri"/>
        </w:rPr>
      </w:pPr>
      <w:r w:rsidRPr="00541696">
        <w:rPr>
          <w:rFonts w:ascii="Calibri" w:hAnsi="Calibri" w:cs="Calibri"/>
        </w:rPr>
        <w:t xml:space="preserve">ASIA will ensure that learners are aware about their rights to obtain a refund for </w:t>
      </w:r>
      <w:r w:rsidR="001E3848">
        <w:rPr>
          <w:rFonts w:ascii="Calibri" w:hAnsi="Calibri" w:cs="Calibri"/>
        </w:rPr>
        <w:t xml:space="preserve">the </w:t>
      </w:r>
      <w:r w:rsidRPr="00541696">
        <w:rPr>
          <w:rFonts w:ascii="Calibri" w:hAnsi="Calibri" w:cs="Calibri"/>
        </w:rPr>
        <w:t xml:space="preserve">services not provided by the institute in the event the: </w:t>
      </w:r>
    </w:p>
    <w:p w14:paraId="5DCA97A9" w14:textId="77777777" w:rsidR="00826F03" w:rsidRPr="00541696" w:rsidRDefault="00826F03" w:rsidP="00C72A6F">
      <w:pPr>
        <w:numPr>
          <w:ilvl w:val="0"/>
          <w:numId w:val="49"/>
        </w:numPr>
        <w:pBdr>
          <w:bar w:val="none" w:sz="0" w:color="auto"/>
        </w:pBdr>
        <w:tabs>
          <w:tab w:val="left" w:pos="2304"/>
        </w:tabs>
        <w:spacing w:line="259" w:lineRule="auto"/>
        <w:ind w:left="709" w:hanging="283"/>
        <w:rPr>
          <w:rFonts w:ascii="Calibri" w:hAnsi="Calibri" w:cs="Calibri"/>
        </w:rPr>
      </w:pPr>
      <w:r w:rsidRPr="00541696">
        <w:rPr>
          <w:rFonts w:ascii="Calibri" w:hAnsi="Calibri" w:cs="Calibri"/>
          <w:color w:val="000000"/>
        </w:rPr>
        <w:t xml:space="preserve">Arrangement is terminated early; or  </w:t>
      </w:r>
    </w:p>
    <w:p w14:paraId="40291DF7" w14:textId="77777777" w:rsidR="00826F03" w:rsidRPr="00541696" w:rsidRDefault="00826F03" w:rsidP="00C72A6F">
      <w:pPr>
        <w:numPr>
          <w:ilvl w:val="0"/>
          <w:numId w:val="49"/>
        </w:numPr>
        <w:pBdr>
          <w:bar w:val="none" w:sz="0" w:color="auto"/>
        </w:pBdr>
        <w:tabs>
          <w:tab w:val="left" w:pos="2304"/>
        </w:tabs>
        <w:spacing w:line="259" w:lineRule="auto"/>
        <w:ind w:left="709" w:hanging="283"/>
        <w:rPr>
          <w:rFonts w:ascii="Calibri" w:hAnsi="Calibri" w:cs="Calibri"/>
        </w:rPr>
      </w:pPr>
      <w:r w:rsidRPr="00541696">
        <w:rPr>
          <w:rFonts w:ascii="Calibri" w:hAnsi="Calibri" w:cs="Calibri"/>
          <w:color w:val="000000"/>
        </w:rPr>
        <w:t xml:space="preserve">ASIA fails to provide agreed services  </w:t>
      </w:r>
    </w:p>
    <w:p w14:paraId="046F51F8" w14:textId="77777777" w:rsidR="00826F03" w:rsidRPr="00541696" w:rsidRDefault="00826F03" w:rsidP="00826F03">
      <w:pPr>
        <w:tabs>
          <w:tab w:val="left" w:pos="2304"/>
        </w:tabs>
        <w:ind w:left="360"/>
        <w:rPr>
          <w:rFonts w:ascii="Calibri" w:hAnsi="Calibri" w:cs="Calibri"/>
        </w:rPr>
      </w:pPr>
    </w:p>
    <w:p w14:paraId="3DA84447" w14:textId="77777777" w:rsidR="00826F03" w:rsidRPr="00541696" w:rsidRDefault="00826F03" w:rsidP="00C72A6F">
      <w:pPr>
        <w:pStyle w:val="ListParagraph"/>
        <w:numPr>
          <w:ilvl w:val="0"/>
          <w:numId w:val="48"/>
        </w:numPr>
        <w:pBdr>
          <w:bar w:val="none" w:sz="0" w:color="auto"/>
        </w:pBdr>
        <w:tabs>
          <w:tab w:val="left" w:pos="2304"/>
        </w:tabs>
        <w:spacing w:after="0"/>
        <w:ind w:left="426" w:hanging="426"/>
        <w:contextualSpacing/>
        <w:rPr>
          <w:b/>
          <w:bCs/>
          <w:sz w:val="24"/>
          <w:szCs w:val="24"/>
        </w:rPr>
      </w:pPr>
      <w:r w:rsidRPr="00541696">
        <w:rPr>
          <w:b/>
          <w:bCs/>
          <w:sz w:val="24"/>
          <w:szCs w:val="24"/>
        </w:rPr>
        <w:t xml:space="preserve">Definitions </w:t>
      </w:r>
    </w:p>
    <w:p w14:paraId="7B501F92" w14:textId="77777777" w:rsidR="00826F03" w:rsidRPr="00541696" w:rsidRDefault="00826F03" w:rsidP="00826F03">
      <w:pPr>
        <w:tabs>
          <w:tab w:val="left" w:pos="2304"/>
        </w:tabs>
        <w:ind w:left="360" w:hanging="720"/>
        <w:rPr>
          <w:rFonts w:ascii="Calibri" w:hAnsi="Calibri" w:cs="Calibri"/>
          <w:color w:val="000000"/>
        </w:rPr>
      </w:pPr>
    </w:p>
    <w:p w14:paraId="4BD824B1" w14:textId="77777777" w:rsidR="00826F03" w:rsidRPr="00541696" w:rsidRDefault="00826F03" w:rsidP="00541696">
      <w:pPr>
        <w:tabs>
          <w:tab w:val="left" w:pos="2304"/>
        </w:tabs>
        <w:ind w:left="426"/>
        <w:rPr>
          <w:rFonts w:ascii="Calibri" w:hAnsi="Calibri" w:cs="Calibri"/>
        </w:rPr>
      </w:pPr>
      <w:r w:rsidRPr="00541696">
        <w:rPr>
          <w:rFonts w:ascii="Calibri" w:hAnsi="Calibri" w:cs="Calibri"/>
          <w:b/>
        </w:rPr>
        <w:t>Tuition Fee</w:t>
      </w:r>
      <w:r w:rsidRPr="00541696">
        <w:rPr>
          <w:rFonts w:ascii="Calibri" w:hAnsi="Calibri" w:cs="Calibri"/>
        </w:rPr>
        <w:t xml:space="preserve">: The Tuition Fee is a compulsory academic fee payable by students for courses offered by the institute. It does not include course material fees and other applicable fees or cost.  </w:t>
      </w:r>
    </w:p>
    <w:p w14:paraId="3E046F7F" w14:textId="0F82FC95" w:rsidR="00826F03" w:rsidRDefault="00826F03" w:rsidP="00541696">
      <w:pPr>
        <w:tabs>
          <w:tab w:val="left" w:pos="2304"/>
        </w:tabs>
        <w:ind w:left="426"/>
        <w:rPr>
          <w:rFonts w:ascii="Calibri" w:hAnsi="Calibri" w:cs="Calibri"/>
        </w:rPr>
      </w:pPr>
      <w:r w:rsidRPr="00541696">
        <w:rPr>
          <w:rFonts w:ascii="Calibri" w:hAnsi="Calibri" w:cs="Calibri"/>
          <w:b/>
        </w:rPr>
        <w:lastRenderedPageBreak/>
        <w:t>Tuition Protection Service (TPS):</w:t>
      </w:r>
      <w:r w:rsidRPr="00541696">
        <w:rPr>
          <w:rFonts w:ascii="Calibri" w:hAnsi="Calibri" w:cs="Calibri"/>
        </w:rPr>
        <w:t xml:space="preserve"> The Tuition Protection Service is a protection scheme for international students whose provider cannot fully deliver a course for which the student has paid. The TPS ensures that international students are able to either: </w:t>
      </w:r>
    </w:p>
    <w:p w14:paraId="2F208A8A" w14:textId="77777777" w:rsidR="009B529F" w:rsidRPr="00541696" w:rsidRDefault="009B529F" w:rsidP="00541696">
      <w:pPr>
        <w:tabs>
          <w:tab w:val="left" w:pos="2304"/>
        </w:tabs>
        <w:ind w:left="426"/>
        <w:rPr>
          <w:rFonts w:ascii="Calibri" w:hAnsi="Calibri" w:cs="Calibri"/>
        </w:rPr>
      </w:pPr>
    </w:p>
    <w:p w14:paraId="4B3622C5" w14:textId="77777777" w:rsidR="00826F03" w:rsidRPr="00541696" w:rsidRDefault="00826F03" w:rsidP="00C72A6F">
      <w:pPr>
        <w:numPr>
          <w:ilvl w:val="0"/>
          <w:numId w:val="50"/>
        </w:numPr>
        <w:pBdr>
          <w:bar w:val="none" w:sz="0" w:color="auto"/>
        </w:pBdr>
        <w:tabs>
          <w:tab w:val="left" w:pos="2304"/>
        </w:tabs>
        <w:spacing w:line="259" w:lineRule="auto"/>
        <w:ind w:left="709" w:hanging="142"/>
        <w:rPr>
          <w:rFonts w:ascii="Calibri" w:hAnsi="Calibri" w:cs="Calibri"/>
        </w:rPr>
      </w:pPr>
      <w:r w:rsidRPr="00541696">
        <w:rPr>
          <w:rFonts w:ascii="Calibri" w:hAnsi="Calibri" w:cs="Calibri"/>
          <w:color w:val="000000"/>
        </w:rPr>
        <w:t xml:space="preserve">complete their studies in another course or with another education provider or </w:t>
      </w:r>
    </w:p>
    <w:p w14:paraId="76E0ABEA" w14:textId="77777777" w:rsidR="00826F03" w:rsidRPr="00541696" w:rsidRDefault="00826F03" w:rsidP="00C72A6F">
      <w:pPr>
        <w:numPr>
          <w:ilvl w:val="0"/>
          <w:numId w:val="50"/>
        </w:numPr>
        <w:pBdr>
          <w:bar w:val="none" w:sz="0" w:color="auto"/>
        </w:pBdr>
        <w:tabs>
          <w:tab w:val="left" w:pos="2304"/>
        </w:tabs>
        <w:spacing w:after="160" w:line="259" w:lineRule="auto"/>
        <w:ind w:left="709" w:hanging="142"/>
        <w:rPr>
          <w:rFonts w:ascii="Calibri" w:hAnsi="Calibri" w:cs="Calibri"/>
        </w:rPr>
      </w:pPr>
      <w:r w:rsidRPr="00541696">
        <w:rPr>
          <w:rFonts w:ascii="Calibri" w:hAnsi="Calibri" w:cs="Calibri"/>
          <w:color w:val="000000"/>
        </w:rPr>
        <w:t xml:space="preserve">receives a refund of their unspent tuition fees. </w:t>
      </w:r>
    </w:p>
    <w:p w14:paraId="243033BC" w14:textId="77777777" w:rsidR="00826F03" w:rsidRPr="00541696" w:rsidRDefault="00826F03" w:rsidP="00541696">
      <w:pPr>
        <w:tabs>
          <w:tab w:val="left" w:pos="2304"/>
        </w:tabs>
        <w:ind w:left="426"/>
        <w:rPr>
          <w:rFonts w:ascii="Calibri" w:hAnsi="Calibri" w:cs="Calibri"/>
        </w:rPr>
      </w:pPr>
      <w:r w:rsidRPr="00541696">
        <w:rPr>
          <w:rFonts w:ascii="Calibri" w:hAnsi="Calibri" w:cs="Calibri"/>
          <w:b/>
        </w:rPr>
        <w:t>Agreed Start Date/Course Commencement</w:t>
      </w:r>
      <w:r w:rsidRPr="00541696">
        <w:rPr>
          <w:rFonts w:ascii="Calibri" w:hAnsi="Calibri" w:cs="Calibri"/>
        </w:rPr>
        <w:t>: Agreed Start Date (Course Commencement) means the day on which the course was scheduled to start as per the student’s Confirmation of Enrolment (</w:t>
      </w:r>
      <w:proofErr w:type="spellStart"/>
      <w:r w:rsidRPr="00541696">
        <w:rPr>
          <w:rFonts w:ascii="Calibri" w:hAnsi="Calibri" w:cs="Calibri"/>
        </w:rPr>
        <w:t>CoE</w:t>
      </w:r>
      <w:proofErr w:type="spellEnd"/>
      <w:r w:rsidRPr="00541696">
        <w:rPr>
          <w:rFonts w:ascii="Calibri" w:hAnsi="Calibri" w:cs="Calibri"/>
        </w:rPr>
        <w:t xml:space="preserve">), or a later date agreed between student and the student for the start of the course.  </w:t>
      </w:r>
    </w:p>
    <w:p w14:paraId="683D735C" w14:textId="77777777" w:rsidR="00826F03" w:rsidRPr="00541696" w:rsidRDefault="00826F03" w:rsidP="00541696">
      <w:pPr>
        <w:tabs>
          <w:tab w:val="left" w:pos="2304"/>
        </w:tabs>
        <w:ind w:left="426"/>
        <w:rPr>
          <w:rFonts w:ascii="Calibri" w:hAnsi="Calibri" w:cs="Calibri"/>
        </w:rPr>
      </w:pPr>
      <w:r w:rsidRPr="00541696">
        <w:rPr>
          <w:rFonts w:ascii="Calibri" w:hAnsi="Calibri" w:cs="Calibri"/>
          <w:b/>
        </w:rPr>
        <w:t>Course Material Fee</w:t>
      </w:r>
      <w:r w:rsidRPr="00541696">
        <w:rPr>
          <w:rFonts w:ascii="Calibri" w:hAnsi="Calibri" w:cs="Calibri"/>
        </w:rPr>
        <w:t xml:space="preserve">: A fee charged for the cost of providing course materials for theory and practical study, textbooks (if any), student guides and resource materials that are retained by the student as his/her personal property.  </w:t>
      </w:r>
    </w:p>
    <w:p w14:paraId="72099E51" w14:textId="77777777" w:rsidR="00476FEC" w:rsidRDefault="001E3848" w:rsidP="00476FEC">
      <w:pPr>
        <w:tabs>
          <w:tab w:val="left" w:pos="2304"/>
        </w:tabs>
        <w:ind w:left="426"/>
        <w:rPr>
          <w:rFonts w:ascii="Calibri" w:hAnsi="Calibri" w:cs="Calibri"/>
        </w:rPr>
      </w:pPr>
      <w:r>
        <w:rPr>
          <w:rFonts w:ascii="Calibri" w:hAnsi="Calibri" w:cs="Calibri"/>
          <w:b/>
        </w:rPr>
        <w:t>Application</w:t>
      </w:r>
      <w:r w:rsidR="00826F03" w:rsidRPr="00541696">
        <w:rPr>
          <w:rFonts w:ascii="Calibri" w:hAnsi="Calibri" w:cs="Calibri"/>
          <w:b/>
        </w:rPr>
        <w:t xml:space="preserve"> Fee</w:t>
      </w:r>
      <w:r w:rsidR="00826F03" w:rsidRPr="00541696">
        <w:rPr>
          <w:rFonts w:ascii="Calibri" w:hAnsi="Calibri" w:cs="Calibri"/>
        </w:rPr>
        <w:t xml:space="preserve">: </w:t>
      </w:r>
      <w:r w:rsidR="00476FEC" w:rsidRPr="00476FEC">
        <w:rPr>
          <w:rFonts w:ascii="Calibri" w:hAnsi="Calibri" w:cs="Calibri"/>
        </w:rPr>
        <w:t>Application fee is one-time fee payable at the admission to cover administration cost associated with enrolment and it is non-refundable fee in event of withdrawal</w:t>
      </w:r>
      <w:r w:rsidR="00476FEC">
        <w:rPr>
          <w:rFonts w:ascii="Calibri" w:hAnsi="Calibri" w:cs="Calibri"/>
        </w:rPr>
        <w:t>.</w:t>
      </w:r>
    </w:p>
    <w:p w14:paraId="7EF18F87" w14:textId="20081B3C" w:rsidR="00826F03" w:rsidRPr="00541696" w:rsidRDefault="00826F03" w:rsidP="00476FEC">
      <w:pPr>
        <w:tabs>
          <w:tab w:val="left" w:pos="2304"/>
        </w:tabs>
        <w:ind w:left="426"/>
        <w:rPr>
          <w:rFonts w:ascii="Calibri" w:hAnsi="Calibri" w:cs="Calibri"/>
        </w:rPr>
      </w:pPr>
      <w:r w:rsidRPr="00541696">
        <w:rPr>
          <w:rFonts w:ascii="Calibri" w:hAnsi="Calibri" w:cs="Calibri"/>
          <w:b/>
        </w:rPr>
        <w:t>Term:</w:t>
      </w:r>
      <w:r w:rsidRPr="00541696">
        <w:rPr>
          <w:rFonts w:ascii="Calibri" w:hAnsi="Calibri" w:cs="Calibri"/>
        </w:rPr>
        <w:t xml:space="preserve"> A term is referred to a study period of 10 weeks excluding Holidays.  </w:t>
      </w:r>
    </w:p>
    <w:p w14:paraId="141C3657" w14:textId="77777777" w:rsidR="00826F03" w:rsidRPr="00541696" w:rsidRDefault="00826F03" w:rsidP="00541696">
      <w:pPr>
        <w:tabs>
          <w:tab w:val="left" w:pos="2304"/>
        </w:tabs>
        <w:ind w:left="426"/>
        <w:rPr>
          <w:rFonts w:ascii="Calibri" w:hAnsi="Calibri" w:cs="Calibri"/>
        </w:rPr>
      </w:pPr>
      <w:r w:rsidRPr="00541696">
        <w:rPr>
          <w:rFonts w:ascii="Calibri" w:hAnsi="Calibri" w:cs="Calibri"/>
          <w:b/>
        </w:rPr>
        <w:t>Withdrawal from the Course</w:t>
      </w:r>
      <w:r w:rsidRPr="00541696">
        <w:rPr>
          <w:rFonts w:ascii="Calibri" w:hAnsi="Calibri" w:cs="Calibri"/>
        </w:rPr>
        <w:t xml:space="preserve">: Withdrawal refers to a student’s deferral, suspension or cancellation of enrolment in courses offered by the institute. </w:t>
      </w:r>
    </w:p>
    <w:p w14:paraId="195D6AAB" w14:textId="77777777" w:rsidR="00826F03" w:rsidRPr="00541696" w:rsidRDefault="00826F03" w:rsidP="00541696">
      <w:pPr>
        <w:tabs>
          <w:tab w:val="left" w:pos="2304"/>
        </w:tabs>
        <w:ind w:left="426"/>
        <w:rPr>
          <w:rFonts w:ascii="Calibri" w:hAnsi="Calibri" w:cs="Calibri"/>
        </w:rPr>
      </w:pPr>
      <w:r w:rsidRPr="00541696">
        <w:rPr>
          <w:rFonts w:ascii="Calibri" w:hAnsi="Calibri" w:cs="Calibri"/>
          <w:b/>
        </w:rPr>
        <w:t>DHA</w:t>
      </w:r>
      <w:r w:rsidRPr="00541696">
        <w:rPr>
          <w:rFonts w:ascii="Calibri" w:hAnsi="Calibri" w:cs="Calibri"/>
        </w:rPr>
        <w:t xml:space="preserve">: Department of Home Affairs </w:t>
      </w:r>
    </w:p>
    <w:p w14:paraId="2FD1EB67" w14:textId="77777777" w:rsidR="00826F03" w:rsidRPr="00541696" w:rsidRDefault="00826F03" w:rsidP="00541696">
      <w:pPr>
        <w:tabs>
          <w:tab w:val="left" w:pos="2304"/>
        </w:tabs>
        <w:ind w:left="426"/>
        <w:rPr>
          <w:rFonts w:ascii="Calibri" w:hAnsi="Calibri" w:cs="Calibri"/>
        </w:rPr>
      </w:pPr>
      <w:r w:rsidRPr="00541696">
        <w:rPr>
          <w:rFonts w:ascii="Calibri" w:hAnsi="Calibri" w:cs="Calibri"/>
          <w:b/>
        </w:rPr>
        <w:t>Provider Default</w:t>
      </w:r>
      <w:r w:rsidRPr="00541696">
        <w:rPr>
          <w:rFonts w:ascii="Calibri" w:hAnsi="Calibri" w:cs="Calibri"/>
        </w:rPr>
        <w:t xml:space="preserve">: Provider default means when a provider fails to start or finish providing a course to a student at the location on the agreed starting day,  </w:t>
      </w:r>
    </w:p>
    <w:p w14:paraId="23409A9F" w14:textId="77777777" w:rsidR="00826F03" w:rsidRPr="00541696" w:rsidRDefault="00826F03" w:rsidP="00541696">
      <w:pPr>
        <w:tabs>
          <w:tab w:val="left" w:pos="2304"/>
        </w:tabs>
        <w:ind w:left="426"/>
        <w:rPr>
          <w:rFonts w:ascii="Calibri" w:hAnsi="Calibri" w:cs="Calibri"/>
        </w:rPr>
      </w:pPr>
      <w:r w:rsidRPr="00541696">
        <w:rPr>
          <w:rFonts w:ascii="Calibri" w:hAnsi="Calibri" w:cs="Calibri"/>
          <w:b/>
        </w:rPr>
        <w:t>Student Default:</w:t>
      </w:r>
      <w:r w:rsidRPr="00541696">
        <w:rPr>
          <w:rFonts w:ascii="Calibri" w:hAnsi="Calibri" w:cs="Calibri"/>
        </w:rPr>
        <w:t xml:space="preserve"> This means when a student fails to start or finish a course with a provider, withdraws from the course, or when provider refuses to provide, or continue providing, the course to the student due to:</w:t>
      </w:r>
    </w:p>
    <w:p w14:paraId="00789531" w14:textId="77777777" w:rsidR="00826F03" w:rsidRPr="00541696" w:rsidRDefault="00826F03" w:rsidP="00C72A6F">
      <w:pPr>
        <w:numPr>
          <w:ilvl w:val="0"/>
          <w:numId w:val="38"/>
        </w:numPr>
        <w:pBdr>
          <w:bar w:val="none" w:sz="0" w:color="auto"/>
        </w:pBdr>
        <w:tabs>
          <w:tab w:val="left" w:pos="2304"/>
        </w:tabs>
        <w:spacing w:line="259" w:lineRule="auto"/>
        <w:ind w:left="709" w:hanging="283"/>
        <w:rPr>
          <w:rFonts w:ascii="Calibri" w:hAnsi="Calibri" w:cs="Calibri"/>
        </w:rPr>
      </w:pPr>
      <w:r w:rsidRPr="00541696">
        <w:rPr>
          <w:rFonts w:ascii="Calibri" w:hAnsi="Calibri" w:cs="Calibri"/>
          <w:color w:val="000000"/>
        </w:rPr>
        <w:t xml:space="preserve">failure to pay an amount that he/she is liable to pay to the provider, </w:t>
      </w:r>
    </w:p>
    <w:p w14:paraId="2D001A98" w14:textId="77777777" w:rsidR="00826F03" w:rsidRPr="00541696" w:rsidRDefault="00826F03" w:rsidP="00C72A6F">
      <w:pPr>
        <w:numPr>
          <w:ilvl w:val="0"/>
          <w:numId w:val="38"/>
        </w:numPr>
        <w:pBdr>
          <w:bar w:val="none" w:sz="0" w:color="auto"/>
        </w:pBdr>
        <w:tabs>
          <w:tab w:val="left" w:pos="2304"/>
        </w:tabs>
        <w:spacing w:line="259" w:lineRule="auto"/>
        <w:ind w:left="709" w:hanging="283"/>
        <w:rPr>
          <w:rFonts w:ascii="Calibri" w:hAnsi="Calibri" w:cs="Calibri"/>
        </w:rPr>
      </w:pPr>
      <w:r w:rsidRPr="00541696">
        <w:rPr>
          <w:rFonts w:ascii="Calibri" w:hAnsi="Calibri" w:cs="Calibri"/>
          <w:color w:val="000000"/>
        </w:rPr>
        <w:t xml:space="preserve">Student breached a condition of his/her student visa, or </w:t>
      </w:r>
      <w:proofErr w:type="spellStart"/>
      <w:r w:rsidRPr="00541696">
        <w:rPr>
          <w:rFonts w:ascii="Calibri" w:hAnsi="Calibri" w:cs="Calibri"/>
          <w:color w:val="000000"/>
        </w:rPr>
        <w:t>misbehaviour</w:t>
      </w:r>
      <w:proofErr w:type="spellEnd"/>
      <w:r w:rsidRPr="00541696">
        <w:rPr>
          <w:rFonts w:ascii="Calibri" w:hAnsi="Calibri" w:cs="Calibri"/>
          <w:color w:val="000000"/>
        </w:rPr>
        <w:t xml:space="preserve"> by the student.  </w:t>
      </w:r>
    </w:p>
    <w:p w14:paraId="78090FFC" w14:textId="77777777" w:rsidR="00826F03" w:rsidRPr="00541696" w:rsidRDefault="00826F03" w:rsidP="00826F03">
      <w:pPr>
        <w:tabs>
          <w:tab w:val="left" w:pos="2304"/>
        </w:tabs>
        <w:ind w:left="720"/>
        <w:rPr>
          <w:rFonts w:ascii="Calibri" w:hAnsi="Calibri" w:cs="Calibri"/>
          <w:color w:val="000000"/>
        </w:rPr>
      </w:pPr>
    </w:p>
    <w:p w14:paraId="0EB728EE" w14:textId="77777777" w:rsidR="00826F03" w:rsidRPr="00541696" w:rsidRDefault="00826F03" w:rsidP="00C72A6F">
      <w:pPr>
        <w:pStyle w:val="ListParagraph"/>
        <w:numPr>
          <w:ilvl w:val="0"/>
          <w:numId w:val="48"/>
        </w:numPr>
        <w:pBdr>
          <w:bar w:val="none" w:sz="0" w:color="auto"/>
        </w:pBdr>
        <w:tabs>
          <w:tab w:val="left" w:pos="2304"/>
        </w:tabs>
        <w:spacing w:after="0"/>
        <w:ind w:left="426" w:hanging="426"/>
        <w:contextualSpacing/>
        <w:rPr>
          <w:b/>
          <w:bCs/>
          <w:sz w:val="24"/>
          <w:szCs w:val="24"/>
        </w:rPr>
      </w:pPr>
      <w:r w:rsidRPr="00541696">
        <w:rPr>
          <w:b/>
          <w:bCs/>
          <w:sz w:val="24"/>
          <w:szCs w:val="24"/>
        </w:rPr>
        <w:t>Requests for Refund of Tuition fees.</w:t>
      </w:r>
    </w:p>
    <w:p w14:paraId="23A9DD66" w14:textId="77777777" w:rsidR="00826F03" w:rsidRPr="00541696" w:rsidRDefault="00826F03" w:rsidP="00826F03">
      <w:pPr>
        <w:tabs>
          <w:tab w:val="left" w:pos="2304"/>
        </w:tabs>
        <w:ind w:left="720" w:hanging="720"/>
        <w:rPr>
          <w:rFonts w:ascii="Calibri" w:hAnsi="Calibri" w:cs="Calibri"/>
          <w:color w:val="000000"/>
        </w:rPr>
      </w:pPr>
    </w:p>
    <w:p w14:paraId="469F489A" w14:textId="74DD60C2" w:rsidR="00826F03" w:rsidRPr="00541696" w:rsidRDefault="00826F03" w:rsidP="00541696">
      <w:pPr>
        <w:tabs>
          <w:tab w:val="left" w:pos="2304"/>
        </w:tabs>
        <w:ind w:left="426"/>
        <w:rPr>
          <w:rFonts w:ascii="Calibri" w:hAnsi="Calibri" w:cs="Calibri"/>
        </w:rPr>
      </w:pPr>
      <w:r w:rsidRPr="00541696">
        <w:rPr>
          <w:rFonts w:ascii="Calibri" w:hAnsi="Calibri" w:cs="Calibri"/>
        </w:rPr>
        <w:t>A student who wishes to apply for a refund of tuition fees in accordance with this Refund Policy should do so by completing a Refund Application form (Appendix 1) available at ASIA reception or on the ASIA’s website at</w:t>
      </w:r>
      <w:r w:rsidR="00E33F24">
        <w:rPr>
          <w:rFonts w:ascii="Calibri" w:hAnsi="Calibri" w:cs="Calibri"/>
        </w:rPr>
        <w:t xml:space="preserve"> </w:t>
      </w:r>
      <w:hyperlink r:id="rId8" w:history="1">
        <w:r w:rsidR="00E33F24" w:rsidRPr="00F63AFC">
          <w:rPr>
            <w:rStyle w:val="Hyperlink"/>
            <w:rFonts w:ascii="Calibri" w:hAnsi="Calibri" w:cs="Calibri"/>
          </w:rPr>
          <w:t>www.asia.edu.au</w:t>
        </w:r>
      </w:hyperlink>
      <w:r w:rsidR="00E33F24">
        <w:rPr>
          <w:rFonts w:ascii="Calibri" w:hAnsi="Calibri" w:cs="Calibri"/>
        </w:rPr>
        <w:t xml:space="preserve"> </w:t>
      </w:r>
      <w:r w:rsidRPr="00541696">
        <w:rPr>
          <w:rFonts w:ascii="Calibri" w:hAnsi="Calibri" w:cs="Calibri"/>
        </w:rPr>
        <w:t xml:space="preserve">and submit with other supporting documents to: </w:t>
      </w:r>
    </w:p>
    <w:p w14:paraId="6DF3F4CD" w14:textId="77777777" w:rsidR="00EA7262" w:rsidRDefault="00EA7262" w:rsidP="00EF57C4">
      <w:pPr>
        <w:tabs>
          <w:tab w:val="left" w:pos="2304"/>
        </w:tabs>
        <w:ind w:left="426"/>
        <w:rPr>
          <w:rFonts w:ascii="Calibri" w:hAnsi="Calibri" w:cs="Calibri"/>
          <w:bCs/>
        </w:rPr>
      </w:pPr>
    </w:p>
    <w:p w14:paraId="67B11EC6" w14:textId="7627BFBF" w:rsidR="00826F03" w:rsidRPr="00EA7262" w:rsidRDefault="00E33F24" w:rsidP="00EF57C4">
      <w:pPr>
        <w:tabs>
          <w:tab w:val="left" w:pos="2304"/>
        </w:tabs>
        <w:ind w:left="426"/>
        <w:rPr>
          <w:rFonts w:ascii="Calibri" w:hAnsi="Calibri" w:cs="Calibri"/>
          <w:bCs/>
        </w:rPr>
      </w:pPr>
      <w:r w:rsidRPr="00EA7262">
        <w:rPr>
          <w:rFonts w:ascii="Calibri" w:hAnsi="Calibri" w:cs="Calibri"/>
          <w:bCs/>
        </w:rPr>
        <w:t>Administration</w:t>
      </w:r>
      <w:r w:rsidR="00826F03" w:rsidRPr="00EA7262">
        <w:rPr>
          <w:rFonts w:ascii="Calibri" w:hAnsi="Calibri" w:cs="Calibri"/>
          <w:bCs/>
        </w:rPr>
        <w:t xml:space="preserve"> </w:t>
      </w:r>
      <w:r w:rsidRPr="00EA7262">
        <w:rPr>
          <w:rFonts w:ascii="Calibri" w:hAnsi="Calibri" w:cs="Calibri"/>
          <w:bCs/>
        </w:rPr>
        <w:t>Office</w:t>
      </w:r>
      <w:r w:rsidR="00826F03" w:rsidRPr="00EA7262">
        <w:rPr>
          <w:rFonts w:ascii="Calibri" w:hAnsi="Calibri" w:cs="Calibri"/>
          <w:bCs/>
        </w:rPr>
        <w:t>r</w:t>
      </w:r>
    </w:p>
    <w:p w14:paraId="10F6822D" w14:textId="51B23302" w:rsidR="00826F03" w:rsidRPr="00E33F24" w:rsidRDefault="00826F03" w:rsidP="00EF57C4">
      <w:pPr>
        <w:tabs>
          <w:tab w:val="left" w:pos="2304"/>
        </w:tabs>
        <w:ind w:left="426"/>
        <w:rPr>
          <w:rFonts w:ascii="Calibri" w:hAnsi="Calibri" w:cs="Calibri"/>
          <w:bCs/>
        </w:rPr>
      </w:pPr>
      <w:r w:rsidRPr="00E33F24">
        <w:rPr>
          <w:rFonts w:ascii="Calibri" w:hAnsi="Calibri" w:cs="Calibri"/>
          <w:bCs/>
        </w:rPr>
        <w:lastRenderedPageBreak/>
        <w:t xml:space="preserve">Astral Skills Institute of </w:t>
      </w:r>
      <w:r w:rsidR="00E33F24" w:rsidRPr="00E33F24">
        <w:rPr>
          <w:rFonts w:ascii="Calibri" w:hAnsi="Calibri" w:cs="Calibri"/>
          <w:bCs/>
        </w:rPr>
        <w:t>Australia,</w:t>
      </w:r>
    </w:p>
    <w:p w14:paraId="5BECAF92" w14:textId="49152810" w:rsidR="00826F03" w:rsidRPr="00E33F24" w:rsidRDefault="00E33F24" w:rsidP="00EF57C4">
      <w:pPr>
        <w:tabs>
          <w:tab w:val="left" w:pos="2304"/>
        </w:tabs>
        <w:ind w:left="426"/>
        <w:rPr>
          <w:rFonts w:ascii="Calibri" w:hAnsi="Calibri" w:cs="Calibri"/>
          <w:bCs/>
        </w:rPr>
      </w:pPr>
      <w:r w:rsidRPr="00E33F24">
        <w:rPr>
          <w:rFonts w:ascii="Calibri" w:hAnsi="Calibri" w:cs="Calibri"/>
          <w:bCs/>
        </w:rPr>
        <w:t>Level 6, Suite 6.01/138 Queen Street, Campbelltown,</w:t>
      </w:r>
      <w:r w:rsidR="00826F03" w:rsidRPr="00E33F24">
        <w:rPr>
          <w:rFonts w:ascii="Calibri" w:hAnsi="Calibri" w:cs="Calibri"/>
          <w:bCs/>
        </w:rPr>
        <w:t xml:space="preserve"> New South Wales, Australia</w:t>
      </w:r>
    </w:p>
    <w:p w14:paraId="4F68536E" w14:textId="77777777" w:rsidR="00260E40" w:rsidRPr="00541696" w:rsidRDefault="00260E40" w:rsidP="00826F03">
      <w:pPr>
        <w:tabs>
          <w:tab w:val="left" w:pos="2304"/>
        </w:tabs>
        <w:jc w:val="center"/>
        <w:rPr>
          <w:rFonts w:ascii="Calibri" w:hAnsi="Calibri" w:cs="Calibri"/>
        </w:rPr>
      </w:pPr>
    </w:p>
    <w:p w14:paraId="221848DC" w14:textId="77777777" w:rsidR="00826F03" w:rsidRPr="00541696" w:rsidRDefault="00826F03" w:rsidP="00C72A6F">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s>
        <w:ind w:left="426" w:hanging="426"/>
        <w:contextualSpacing/>
        <w:rPr>
          <w:b/>
          <w:bCs/>
          <w:sz w:val="24"/>
          <w:szCs w:val="24"/>
        </w:rPr>
      </w:pPr>
      <w:r w:rsidRPr="00541696">
        <w:rPr>
          <w:b/>
          <w:bCs/>
          <w:sz w:val="24"/>
          <w:szCs w:val="24"/>
        </w:rPr>
        <w:t xml:space="preserve">Policy </w:t>
      </w:r>
    </w:p>
    <w:p w14:paraId="22E152F6" w14:textId="5C3B7932" w:rsidR="00541696" w:rsidRDefault="00826F03" w:rsidP="00541696">
      <w:pPr>
        <w:tabs>
          <w:tab w:val="left" w:pos="2304"/>
        </w:tabs>
        <w:ind w:left="426"/>
        <w:rPr>
          <w:rFonts w:ascii="Calibri" w:hAnsi="Calibri" w:cs="Calibri"/>
        </w:rPr>
      </w:pPr>
      <w:r w:rsidRPr="00541696">
        <w:rPr>
          <w:rFonts w:ascii="Calibri" w:hAnsi="Calibri" w:cs="Calibri"/>
        </w:rPr>
        <w:t xml:space="preserve">It is important that learners are aware about the institute’s Fees Payment policy and the Fees Refund Policy before they sign the agreement. </w:t>
      </w:r>
    </w:p>
    <w:p w14:paraId="444C47C2" w14:textId="77777777" w:rsidR="00541696" w:rsidRPr="00541696" w:rsidRDefault="00541696" w:rsidP="00541696">
      <w:pPr>
        <w:tabs>
          <w:tab w:val="left" w:pos="2304"/>
        </w:tabs>
        <w:ind w:left="426"/>
        <w:rPr>
          <w:rFonts w:ascii="Calibri" w:hAnsi="Calibri" w:cs="Calibri"/>
        </w:rPr>
      </w:pPr>
    </w:p>
    <w:p w14:paraId="2FDA18DC" w14:textId="77777777" w:rsidR="00826F03" w:rsidRPr="00541696" w:rsidRDefault="00826F03" w:rsidP="001B05C3">
      <w:pPr>
        <w:tabs>
          <w:tab w:val="left" w:pos="2304"/>
        </w:tabs>
        <w:ind w:left="426"/>
        <w:rPr>
          <w:rFonts w:ascii="Calibri" w:hAnsi="Calibri" w:cs="Calibri"/>
          <w:b/>
        </w:rPr>
      </w:pPr>
      <w:r w:rsidRPr="00541696">
        <w:rPr>
          <w:rFonts w:ascii="Calibri" w:hAnsi="Calibri" w:cs="Calibri"/>
          <w:b/>
        </w:rPr>
        <w:t xml:space="preserve">I. Payment of Tuition Fees </w:t>
      </w:r>
    </w:p>
    <w:p w14:paraId="2EA69D5B" w14:textId="77777777" w:rsidR="002A4622" w:rsidRPr="002A4622" w:rsidRDefault="00826F03" w:rsidP="00EA7262">
      <w:pPr>
        <w:numPr>
          <w:ilvl w:val="0"/>
          <w:numId w:val="39"/>
        </w:numPr>
        <w:pBdr>
          <w:bar w:val="none" w:sz="0" w:color="auto"/>
        </w:pBdr>
        <w:tabs>
          <w:tab w:val="left" w:pos="2304"/>
        </w:tabs>
        <w:spacing w:before="240" w:after="160" w:line="276" w:lineRule="auto"/>
        <w:ind w:left="851" w:hanging="142"/>
        <w:rPr>
          <w:rFonts w:ascii="Calibri" w:hAnsi="Calibri" w:cs="Calibri"/>
        </w:rPr>
      </w:pPr>
      <w:r w:rsidRPr="002A4622">
        <w:rPr>
          <w:rFonts w:ascii="Calibri" w:hAnsi="Calibri" w:cs="Calibri"/>
          <w:color w:val="000000"/>
        </w:rPr>
        <w:t xml:space="preserve">The initial tuition fee, enrolment fee and material fee as stated in the offer letter must be paid in advance before the commencement of the course for confirmation of enrolment at institute. </w:t>
      </w:r>
    </w:p>
    <w:p w14:paraId="6437C792" w14:textId="1FF900F6" w:rsidR="00826F03" w:rsidRPr="002A4622" w:rsidRDefault="00826F03" w:rsidP="00EA7262">
      <w:pPr>
        <w:numPr>
          <w:ilvl w:val="0"/>
          <w:numId w:val="39"/>
        </w:numPr>
        <w:pBdr>
          <w:bar w:val="none" w:sz="0" w:color="auto"/>
        </w:pBdr>
        <w:tabs>
          <w:tab w:val="left" w:pos="2304"/>
        </w:tabs>
        <w:spacing w:before="240" w:after="160" w:line="276" w:lineRule="auto"/>
        <w:ind w:left="851" w:hanging="142"/>
        <w:rPr>
          <w:rFonts w:ascii="Calibri" w:hAnsi="Calibri" w:cs="Calibri"/>
        </w:rPr>
      </w:pPr>
      <w:r w:rsidRPr="002A4622">
        <w:rPr>
          <w:rFonts w:ascii="Calibri" w:hAnsi="Calibri" w:cs="Calibri"/>
          <w:color w:val="000000"/>
        </w:rPr>
        <w:t xml:space="preserve">ASIA may require students to pay up to 50% of the student’s total tuition fee for a course before the student begins the course. ASIA will not accept more than 50% of tuition fee upfront unless the course duration is 25 weeks or less. </w:t>
      </w:r>
    </w:p>
    <w:p w14:paraId="4AF028DF" w14:textId="48EF8A8B" w:rsidR="00826F03" w:rsidRPr="002A4622" w:rsidRDefault="00826F03" w:rsidP="00C72A6F">
      <w:pPr>
        <w:numPr>
          <w:ilvl w:val="0"/>
          <w:numId w:val="39"/>
        </w:numPr>
        <w:pBdr>
          <w:bar w:val="none" w:sz="0" w:color="auto"/>
        </w:pBdr>
        <w:tabs>
          <w:tab w:val="left" w:pos="2304"/>
        </w:tabs>
        <w:spacing w:line="276" w:lineRule="auto"/>
        <w:ind w:left="851" w:hanging="142"/>
        <w:rPr>
          <w:rFonts w:ascii="Calibri" w:hAnsi="Calibri" w:cs="Calibri"/>
        </w:rPr>
      </w:pPr>
      <w:r w:rsidRPr="00541696">
        <w:rPr>
          <w:rFonts w:ascii="Calibri" w:hAnsi="Calibri" w:cs="Calibri"/>
          <w:color w:val="000000"/>
        </w:rPr>
        <w:t xml:space="preserve">Students are not required to pay more than the initial tuition fee amount as stated on the offer letter (or 50% of the tuition fee) before the start of the course. However, students can pay more than 50% if they wish to do so. Any amount of fees paid before the start of the course will be reflected on the Confirmation of Enrolment (COE). </w:t>
      </w:r>
    </w:p>
    <w:p w14:paraId="28A2D236" w14:textId="77777777" w:rsidR="002A4622" w:rsidRPr="00541696" w:rsidRDefault="002A4622" w:rsidP="002A4622">
      <w:pPr>
        <w:pBdr>
          <w:bar w:val="none" w:sz="0" w:color="auto"/>
        </w:pBdr>
        <w:tabs>
          <w:tab w:val="left" w:pos="2304"/>
        </w:tabs>
        <w:spacing w:line="276" w:lineRule="auto"/>
        <w:ind w:left="851"/>
        <w:rPr>
          <w:rFonts w:ascii="Calibri" w:hAnsi="Calibri" w:cs="Calibri"/>
        </w:rPr>
      </w:pPr>
    </w:p>
    <w:p w14:paraId="7A5CBE03" w14:textId="321D4FD8" w:rsidR="00826F03" w:rsidRDefault="00826F03" w:rsidP="00C72A6F">
      <w:pPr>
        <w:numPr>
          <w:ilvl w:val="0"/>
          <w:numId w:val="39"/>
        </w:numPr>
        <w:pBdr>
          <w:bar w:val="none" w:sz="0" w:color="auto"/>
        </w:pBdr>
        <w:tabs>
          <w:tab w:val="left" w:pos="2304"/>
        </w:tabs>
        <w:spacing w:line="276" w:lineRule="auto"/>
        <w:ind w:left="851" w:hanging="142"/>
        <w:rPr>
          <w:rFonts w:ascii="Calibri" w:hAnsi="Calibri" w:cs="Calibri"/>
          <w:color w:val="000000"/>
        </w:rPr>
      </w:pPr>
      <w:r w:rsidRPr="00541696">
        <w:rPr>
          <w:rFonts w:ascii="Calibri" w:hAnsi="Calibri" w:cs="Calibri"/>
          <w:color w:val="000000"/>
        </w:rPr>
        <w:t xml:space="preserve">Any remaining tuition fees can be paid through payment plan arrangements and </w:t>
      </w:r>
      <w:r w:rsidR="00EA7262">
        <w:rPr>
          <w:rFonts w:ascii="Calibri" w:hAnsi="Calibri" w:cs="Calibri"/>
          <w:color w:val="000000"/>
        </w:rPr>
        <w:t xml:space="preserve">the </w:t>
      </w:r>
      <w:r w:rsidRPr="00541696">
        <w:rPr>
          <w:rFonts w:ascii="Calibri" w:hAnsi="Calibri" w:cs="Calibri"/>
          <w:color w:val="000000"/>
        </w:rPr>
        <w:t xml:space="preserve">payment for students will be due after every 30 days. </w:t>
      </w:r>
    </w:p>
    <w:p w14:paraId="5483F5AA" w14:textId="77777777" w:rsidR="002A4622" w:rsidRPr="00541696" w:rsidRDefault="002A4622" w:rsidP="002A4622">
      <w:pPr>
        <w:pBdr>
          <w:bar w:val="none" w:sz="0" w:color="auto"/>
        </w:pBdr>
        <w:tabs>
          <w:tab w:val="left" w:pos="2304"/>
        </w:tabs>
        <w:spacing w:line="276" w:lineRule="auto"/>
        <w:ind w:left="851"/>
        <w:rPr>
          <w:rFonts w:ascii="Calibri" w:hAnsi="Calibri" w:cs="Calibri"/>
          <w:color w:val="000000"/>
        </w:rPr>
      </w:pPr>
    </w:p>
    <w:p w14:paraId="0F868549" w14:textId="77777777" w:rsidR="002A4622" w:rsidRPr="002A4622" w:rsidRDefault="00826F03" w:rsidP="00C72A6F">
      <w:pPr>
        <w:numPr>
          <w:ilvl w:val="0"/>
          <w:numId w:val="39"/>
        </w:numPr>
        <w:pBdr>
          <w:bar w:val="none" w:sz="0" w:color="auto"/>
        </w:pBdr>
        <w:tabs>
          <w:tab w:val="left" w:pos="2304"/>
        </w:tabs>
        <w:spacing w:line="276" w:lineRule="auto"/>
        <w:ind w:left="851" w:hanging="142"/>
        <w:rPr>
          <w:rFonts w:ascii="Calibri" w:hAnsi="Calibri" w:cs="Calibri"/>
        </w:rPr>
      </w:pPr>
      <w:r w:rsidRPr="00541696">
        <w:rPr>
          <w:rFonts w:ascii="Calibri" w:hAnsi="Calibri" w:cs="Calibri"/>
          <w:color w:val="000000"/>
        </w:rPr>
        <w:t>Student must pay full tuition fee for each term by due date or as specified in the invoices unless any other payment plan/arrangement is agreed with the institute.</w:t>
      </w:r>
    </w:p>
    <w:p w14:paraId="52F27279" w14:textId="331DB18A" w:rsidR="00826F03" w:rsidRPr="00541696" w:rsidRDefault="00826F03" w:rsidP="002A4622">
      <w:pPr>
        <w:pBdr>
          <w:bar w:val="none" w:sz="0" w:color="auto"/>
        </w:pBdr>
        <w:tabs>
          <w:tab w:val="left" w:pos="2304"/>
        </w:tabs>
        <w:spacing w:line="276" w:lineRule="auto"/>
        <w:rPr>
          <w:rFonts w:ascii="Calibri" w:hAnsi="Calibri" w:cs="Calibri"/>
        </w:rPr>
      </w:pPr>
      <w:r w:rsidRPr="00541696">
        <w:rPr>
          <w:rFonts w:ascii="Calibri" w:hAnsi="Calibri" w:cs="Calibri"/>
          <w:color w:val="000000"/>
        </w:rPr>
        <w:t xml:space="preserve">  </w:t>
      </w:r>
    </w:p>
    <w:p w14:paraId="3A1E6FB0" w14:textId="532E8A7E" w:rsidR="00826F03" w:rsidRPr="002A4622" w:rsidRDefault="00826F03" w:rsidP="00C72A6F">
      <w:pPr>
        <w:numPr>
          <w:ilvl w:val="0"/>
          <w:numId w:val="39"/>
        </w:numPr>
        <w:pBdr>
          <w:bar w:val="none" w:sz="0" w:color="auto"/>
        </w:pBdr>
        <w:tabs>
          <w:tab w:val="left" w:pos="2304"/>
        </w:tabs>
        <w:spacing w:line="276" w:lineRule="auto"/>
        <w:ind w:left="851" w:hanging="142"/>
        <w:rPr>
          <w:rFonts w:ascii="Calibri" w:hAnsi="Calibri" w:cs="Calibri"/>
        </w:rPr>
      </w:pPr>
      <w:r w:rsidRPr="00541696">
        <w:rPr>
          <w:rFonts w:ascii="Calibri" w:hAnsi="Calibri" w:cs="Calibri"/>
          <w:color w:val="000000"/>
        </w:rPr>
        <w:t>A late fee of $</w:t>
      </w:r>
      <w:r w:rsidR="00EA7262">
        <w:rPr>
          <w:rFonts w:ascii="Calibri" w:hAnsi="Calibri" w:cs="Calibri"/>
          <w:color w:val="000000"/>
        </w:rPr>
        <w:t>100 per week</w:t>
      </w:r>
      <w:r w:rsidRPr="00541696">
        <w:rPr>
          <w:rFonts w:ascii="Calibri" w:hAnsi="Calibri" w:cs="Calibri"/>
          <w:color w:val="000000"/>
        </w:rPr>
        <w:t xml:space="preserve"> will be applicable to students who do not pay the tuition fee by due date or as specified in the invoice. </w:t>
      </w:r>
    </w:p>
    <w:p w14:paraId="0BFA168F" w14:textId="78E322B5" w:rsidR="002A4622" w:rsidRPr="00541696" w:rsidRDefault="002A4622" w:rsidP="002A4622">
      <w:pPr>
        <w:pBdr>
          <w:bar w:val="none" w:sz="0" w:color="auto"/>
        </w:pBdr>
        <w:tabs>
          <w:tab w:val="left" w:pos="2304"/>
        </w:tabs>
        <w:spacing w:line="276" w:lineRule="auto"/>
        <w:rPr>
          <w:rFonts w:ascii="Calibri" w:hAnsi="Calibri" w:cs="Calibri"/>
        </w:rPr>
      </w:pPr>
    </w:p>
    <w:p w14:paraId="3CAF83B6" w14:textId="3CB7851F" w:rsidR="00826F03" w:rsidRPr="002A4622" w:rsidRDefault="00826F03" w:rsidP="00C72A6F">
      <w:pPr>
        <w:numPr>
          <w:ilvl w:val="0"/>
          <w:numId w:val="39"/>
        </w:numPr>
        <w:pBdr>
          <w:bar w:val="none" w:sz="0" w:color="auto"/>
        </w:pBdr>
        <w:tabs>
          <w:tab w:val="left" w:pos="2304"/>
        </w:tabs>
        <w:spacing w:line="276" w:lineRule="auto"/>
        <w:ind w:left="851" w:hanging="142"/>
        <w:rPr>
          <w:rFonts w:ascii="Calibri" w:hAnsi="Calibri" w:cs="Calibri"/>
        </w:rPr>
      </w:pPr>
      <w:r w:rsidRPr="00541696">
        <w:rPr>
          <w:rFonts w:ascii="Calibri" w:hAnsi="Calibri" w:cs="Calibri"/>
          <w:color w:val="000000"/>
        </w:rPr>
        <w:t xml:space="preserve">Tuition fees are payable to the institute by a bank draft or telegraphic transfer (or other approved payment options) in Australian dollars made payable to the institute. </w:t>
      </w:r>
    </w:p>
    <w:p w14:paraId="677ACA67" w14:textId="4963B399" w:rsidR="002A4622" w:rsidRPr="00541696" w:rsidRDefault="002A4622" w:rsidP="002A4622">
      <w:pPr>
        <w:pBdr>
          <w:bar w:val="none" w:sz="0" w:color="auto"/>
        </w:pBdr>
        <w:tabs>
          <w:tab w:val="left" w:pos="2304"/>
        </w:tabs>
        <w:spacing w:line="276" w:lineRule="auto"/>
        <w:rPr>
          <w:rFonts w:ascii="Calibri" w:hAnsi="Calibri" w:cs="Calibri"/>
        </w:rPr>
      </w:pPr>
    </w:p>
    <w:p w14:paraId="345CAF9D" w14:textId="1980B735" w:rsidR="00826F03" w:rsidRPr="00442FE9" w:rsidRDefault="00826F03" w:rsidP="00442FE9">
      <w:pPr>
        <w:numPr>
          <w:ilvl w:val="0"/>
          <w:numId w:val="39"/>
        </w:numPr>
        <w:pBdr>
          <w:bar w:val="none" w:sz="0" w:color="auto"/>
        </w:pBdr>
        <w:tabs>
          <w:tab w:val="left" w:pos="2304"/>
        </w:tabs>
        <w:spacing w:line="276" w:lineRule="auto"/>
        <w:rPr>
          <w:rFonts w:ascii="Calibri" w:hAnsi="Calibri" w:cs="Calibri"/>
          <w:color w:val="000000"/>
        </w:rPr>
      </w:pPr>
      <w:r w:rsidRPr="00541696">
        <w:rPr>
          <w:rFonts w:ascii="Calibri" w:hAnsi="Calibri" w:cs="Calibri"/>
          <w:color w:val="000000"/>
        </w:rPr>
        <w:t>Student must pay their fee directly to Astral Skills Institute of Australia</w:t>
      </w:r>
      <w:r w:rsidR="00442FE9">
        <w:rPr>
          <w:rFonts w:ascii="Calibri" w:hAnsi="Calibri" w:cs="Calibri"/>
          <w:color w:val="000000"/>
        </w:rPr>
        <w:t xml:space="preserve">. </w:t>
      </w:r>
      <w:r w:rsidR="00442FE9" w:rsidRPr="00442FE9">
        <w:rPr>
          <w:rFonts w:ascii="Calibri" w:hAnsi="Calibri" w:cs="Calibri"/>
          <w:color w:val="000000"/>
        </w:rPr>
        <w:t>Student should not pay the fee to the agent and/ or</w:t>
      </w:r>
      <w:r w:rsidR="00442FE9">
        <w:rPr>
          <w:rFonts w:ascii="Calibri" w:hAnsi="Calibri" w:cs="Calibri"/>
          <w:color w:val="000000"/>
        </w:rPr>
        <w:t xml:space="preserve"> </w:t>
      </w:r>
      <w:r w:rsidR="00442FE9" w:rsidRPr="00442FE9">
        <w:rPr>
          <w:rFonts w:ascii="Calibri" w:hAnsi="Calibri" w:cs="Calibri"/>
          <w:color w:val="000000"/>
        </w:rPr>
        <w:t>third party in relation to the application for enrolment.</w:t>
      </w:r>
    </w:p>
    <w:p w14:paraId="62C9F359" w14:textId="77777777" w:rsidR="00826F03" w:rsidRPr="00541696" w:rsidRDefault="00826F03" w:rsidP="00C72A6F">
      <w:pPr>
        <w:numPr>
          <w:ilvl w:val="0"/>
          <w:numId w:val="39"/>
        </w:numPr>
        <w:pBdr>
          <w:bar w:val="none" w:sz="0" w:color="auto"/>
        </w:pBdr>
        <w:tabs>
          <w:tab w:val="left" w:pos="2304"/>
        </w:tabs>
        <w:spacing w:after="160" w:line="276" w:lineRule="auto"/>
        <w:ind w:left="851" w:hanging="142"/>
        <w:rPr>
          <w:rFonts w:ascii="Calibri" w:hAnsi="Calibri" w:cs="Calibri"/>
        </w:rPr>
      </w:pPr>
      <w:r w:rsidRPr="00541696">
        <w:rPr>
          <w:rFonts w:ascii="Calibri" w:hAnsi="Calibri" w:cs="Calibri"/>
          <w:color w:val="000000"/>
        </w:rPr>
        <w:t xml:space="preserve">If the student tuition fee is outstanding after the due date or any date mentioned in the invoice, a reminder notice and/or email will be issued within two weeks of the original invoice due date.  </w:t>
      </w:r>
    </w:p>
    <w:p w14:paraId="78898AF3" w14:textId="77777777" w:rsidR="00826F03" w:rsidRPr="002A4622" w:rsidRDefault="00826F03" w:rsidP="001B05C3">
      <w:pPr>
        <w:tabs>
          <w:tab w:val="left" w:pos="2304"/>
        </w:tabs>
        <w:spacing w:before="240" w:line="276" w:lineRule="auto"/>
        <w:ind w:left="851" w:hanging="142"/>
        <w:rPr>
          <w:rFonts w:ascii="Calibri" w:hAnsi="Calibri" w:cs="Calibri"/>
          <w:b/>
          <w:sz w:val="28"/>
        </w:rPr>
      </w:pPr>
      <w:r w:rsidRPr="002A4622">
        <w:rPr>
          <w:rFonts w:ascii="Calibri" w:hAnsi="Calibri" w:cs="Calibri"/>
          <w:b/>
          <w:sz w:val="28"/>
        </w:rPr>
        <w:t xml:space="preserve">Three reminders will be given: </w:t>
      </w:r>
    </w:p>
    <w:p w14:paraId="4FA48283" w14:textId="77777777" w:rsidR="00826F03" w:rsidRPr="00541696" w:rsidRDefault="00826F03" w:rsidP="00C72A6F">
      <w:pPr>
        <w:numPr>
          <w:ilvl w:val="0"/>
          <w:numId w:val="38"/>
        </w:numPr>
        <w:pBdr>
          <w:bar w:val="none" w:sz="0" w:color="auto"/>
        </w:pBdr>
        <w:tabs>
          <w:tab w:val="left" w:pos="2304"/>
        </w:tabs>
        <w:spacing w:before="240" w:line="276" w:lineRule="auto"/>
        <w:ind w:left="851" w:hanging="142"/>
        <w:rPr>
          <w:rFonts w:ascii="Calibri" w:hAnsi="Calibri" w:cs="Calibri"/>
        </w:rPr>
      </w:pPr>
      <w:r w:rsidRPr="00541696">
        <w:rPr>
          <w:rFonts w:ascii="Calibri" w:hAnsi="Calibri" w:cs="Calibri"/>
          <w:color w:val="000000"/>
        </w:rPr>
        <w:t xml:space="preserve">1st within 30 days, </w:t>
      </w:r>
    </w:p>
    <w:p w14:paraId="752FCDB4" w14:textId="77777777" w:rsidR="00826F03" w:rsidRPr="00541696" w:rsidRDefault="00826F03" w:rsidP="00C72A6F">
      <w:pPr>
        <w:numPr>
          <w:ilvl w:val="0"/>
          <w:numId w:val="38"/>
        </w:numPr>
        <w:pBdr>
          <w:bar w:val="none" w:sz="0" w:color="auto"/>
        </w:pBdr>
        <w:tabs>
          <w:tab w:val="left" w:pos="2304"/>
        </w:tabs>
        <w:spacing w:line="276" w:lineRule="auto"/>
        <w:ind w:left="851" w:hanging="142"/>
        <w:rPr>
          <w:rFonts w:ascii="Calibri" w:hAnsi="Calibri" w:cs="Calibri"/>
        </w:rPr>
      </w:pPr>
      <w:r w:rsidRPr="00541696">
        <w:rPr>
          <w:rFonts w:ascii="Calibri" w:hAnsi="Calibri" w:cs="Calibri"/>
          <w:color w:val="000000"/>
        </w:rPr>
        <w:t xml:space="preserve">2nd notice within 30 days </w:t>
      </w:r>
    </w:p>
    <w:p w14:paraId="45F364BB" w14:textId="77777777" w:rsidR="00826F03" w:rsidRPr="00541696" w:rsidRDefault="00826F03" w:rsidP="00C72A6F">
      <w:pPr>
        <w:numPr>
          <w:ilvl w:val="0"/>
          <w:numId w:val="38"/>
        </w:numPr>
        <w:pBdr>
          <w:bar w:val="none" w:sz="0" w:color="auto"/>
        </w:pBdr>
        <w:tabs>
          <w:tab w:val="left" w:pos="2304"/>
        </w:tabs>
        <w:spacing w:line="276" w:lineRule="auto"/>
        <w:ind w:left="851" w:hanging="142"/>
        <w:rPr>
          <w:rFonts w:ascii="Calibri" w:hAnsi="Calibri" w:cs="Calibri"/>
        </w:rPr>
      </w:pPr>
      <w:r w:rsidRPr="00541696">
        <w:rPr>
          <w:rFonts w:ascii="Calibri" w:hAnsi="Calibri" w:cs="Calibri"/>
          <w:color w:val="000000"/>
        </w:rPr>
        <w:t xml:space="preserve">A final notice will be issued in 90 days, thereafter student’s enrolment will be cancelled. </w:t>
      </w:r>
    </w:p>
    <w:p w14:paraId="256C3AF8" w14:textId="77777777" w:rsidR="00826F03" w:rsidRPr="00541696" w:rsidRDefault="00826F03" w:rsidP="00826F03">
      <w:pPr>
        <w:tabs>
          <w:tab w:val="left" w:pos="2304"/>
        </w:tabs>
        <w:spacing w:line="276" w:lineRule="auto"/>
        <w:ind w:left="1154" w:hanging="720"/>
        <w:rPr>
          <w:rFonts w:ascii="Calibri" w:hAnsi="Calibri" w:cs="Calibri"/>
          <w:color w:val="000000"/>
        </w:rPr>
      </w:pPr>
    </w:p>
    <w:p w14:paraId="441EF830" w14:textId="77777777" w:rsidR="00826F03" w:rsidRPr="00541696" w:rsidRDefault="00826F03" w:rsidP="00442FE9">
      <w:pPr>
        <w:numPr>
          <w:ilvl w:val="0"/>
          <w:numId w:val="39"/>
        </w:numPr>
        <w:pBdr>
          <w:bar w:val="none" w:sz="0" w:color="auto"/>
        </w:pBdr>
        <w:tabs>
          <w:tab w:val="left" w:pos="2304"/>
        </w:tabs>
        <w:spacing w:line="276" w:lineRule="auto"/>
        <w:ind w:left="709" w:firstLine="0"/>
        <w:rPr>
          <w:rFonts w:ascii="Calibri" w:hAnsi="Calibri" w:cs="Calibri"/>
        </w:rPr>
      </w:pPr>
      <w:r w:rsidRPr="00541696">
        <w:rPr>
          <w:rFonts w:ascii="Calibri" w:hAnsi="Calibri" w:cs="Calibri"/>
          <w:color w:val="000000"/>
        </w:rPr>
        <w:t xml:space="preserve">If a student fails to make the payment of the outstanding fees even after a final notice and/or email, their enrolment will be cancelled after 21 days of final notice. The suspension of Enrolment will cause following restrictions to apply:  </w:t>
      </w:r>
    </w:p>
    <w:p w14:paraId="732416D6" w14:textId="77777777" w:rsidR="00826F03" w:rsidRPr="00541696" w:rsidRDefault="00826F03" w:rsidP="00570F1B">
      <w:pPr>
        <w:numPr>
          <w:ilvl w:val="0"/>
          <w:numId w:val="43"/>
        </w:numPr>
        <w:pBdr>
          <w:bar w:val="none" w:sz="0" w:color="auto"/>
        </w:pBdr>
        <w:tabs>
          <w:tab w:val="left" w:pos="2304"/>
        </w:tabs>
        <w:spacing w:line="276" w:lineRule="auto"/>
        <w:ind w:left="1276" w:hanging="142"/>
        <w:rPr>
          <w:rFonts w:ascii="Calibri" w:hAnsi="Calibri" w:cs="Calibri"/>
        </w:rPr>
      </w:pPr>
      <w:r w:rsidRPr="00541696">
        <w:rPr>
          <w:rFonts w:ascii="Calibri" w:hAnsi="Calibri" w:cs="Calibri"/>
          <w:color w:val="000000"/>
        </w:rPr>
        <w:t xml:space="preserve">Loss of access to the institute’s learning management system, classroom, computer system including internet and others. </w:t>
      </w:r>
    </w:p>
    <w:p w14:paraId="4A8D01EF" w14:textId="77777777" w:rsidR="00826F03" w:rsidRPr="00541696" w:rsidRDefault="00826F03" w:rsidP="00570F1B">
      <w:pPr>
        <w:numPr>
          <w:ilvl w:val="0"/>
          <w:numId w:val="43"/>
        </w:numPr>
        <w:pBdr>
          <w:bar w:val="none" w:sz="0" w:color="auto"/>
        </w:pBdr>
        <w:tabs>
          <w:tab w:val="left" w:pos="2304"/>
        </w:tabs>
        <w:spacing w:line="276" w:lineRule="auto"/>
        <w:ind w:left="1276" w:hanging="142"/>
        <w:rPr>
          <w:rFonts w:ascii="Calibri" w:hAnsi="Calibri" w:cs="Calibri"/>
        </w:rPr>
      </w:pPr>
      <w:r w:rsidRPr="00541696">
        <w:rPr>
          <w:rFonts w:ascii="Calibri" w:hAnsi="Calibri" w:cs="Calibri"/>
          <w:color w:val="000000"/>
        </w:rPr>
        <w:t xml:space="preserve">Loss of access to enrolment records, results and academic certificates. </w:t>
      </w:r>
    </w:p>
    <w:p w14:paraId="1E9000C6" w14:textId="69E22AE5" w:rsidR="00826F03" w:rsidRPr="002B7ECA" w:rsidRDefault="00826F03" w:rsidP="00570F1B">
      <w:pPr>
        <w:numPr>
          <w:ilvl w:val="0"/>
          <w:numId w:val="43"/>
        </w:numPr>
        <w:pBdr>
          <w:bar w:val="none" w:sz="0" w:color="auto"/>
        </w:pBdr>
        <w:tabs>
          <w:tab w:val="left" w:pos="2304"/>
        </w:tabs>
        <w:spacing w:line="276" w:lineRule="auto"/>
        <w:ind w:left="1276" w:hanging="142"/>
        <w:rPr>
          <w:rFonts w:ascii="Calibri" w:hAnsi="Calibri" w:cs="Calibri"/>
        </w:rPr>
      </w:pPr>
      <w:r w:rsidRPr="00541696">
        <w:rPr>
          <w:rFonts w:ascii="Calibri" w:hAnsi="Calibri" w:cs="Calibri"/>
          <w:color w:val="000000"/>
        </w:rPr>
        <w:t xml:space="preserve">Inability to attend any classes where this may result in students having to repeat missed work and/units. </w:t>
      </w:r>
    </w:p>
    <w:p w14:paraId="24949019" w14:textId="77777777" w:rsidR="002B7ECA" w:rsidRPr="00541696" w:rsidRDefault="002B7ECA" w:rsidP="002B7ECA">
      <w:pPr>
        <w:pBdr>
          <w:bar w:val="none" w:sz="0" w:color="auto"/>
        </w:pBdr>
        <w:tabs>
          <w:tab w:val="left" w:pos="2304"/>
        </w:tabs>
        <w:spacing w:line="276" w:lineRule="auto"/>
        <w:ind w:left="993"/>
        <w:rPr>
          <w:rFonts w:ascii="Calibri" w:hAnsi="Calibri" w:cs="Calibri"/>
        </w:rPr>
      </w:pPr>
    </w:p>
    <w:p w14:paraId="157A6255" w14:textId="7268E10D" w:rsidR="00826F03" w:rsidRPr="002B7ECA" w:rsidRDefault="00826F03" w:rsidP="00C72A6F">
      <w:pPr>
        <w:numPr>
          <w:ilvl w:val="0"/>
          <w:numId w:val="39"/>
        </w:numPr>
        <w:pBdr>
          <w:bar w:val="none" w:sz="0" w:color="auto"/>
        </w:pBdr>
        <w:tabs>
          <w:tab w:val="left" w:pos="2304"/>
        </w:tabs>
        <w:spacing w:line="276" w:lineRule="auto"/>
        <w:ind w:left="709" w:hanging="153"/>
        <w:rPr>
          <w:rFonts w:ascii="Calibri" w:hAnsi="Calibri" w:cs="Calibri"/>
        </w:rPr>
      </w:pPr>
      <w:r w:rsidRPr="00541696">
        <w:rPr>
          <w:rFonts w:ascii="Calibri" w:hAnsi="Calibri" w:cs="Calibri"/>
          <w:color w:val="000000"/>
        </w:rPr>
        <w:t xml:space="preserve">If student with suspended enrolment make no further payment or do not contact the institute concerning their debt, their enrolment may be cancelled and the student will be reported to DHA for non-payment of fees. </w:t>
      </w:r>
    </w:p>
    <w:p w14:paraId="3C8EA4FC" w14:textId="77777777" w:rsidR="002B7ECA" w:rsidRPr="00541696" w:rsidRDefault="002B7ECA" w:rsidP="002B7ECA">
      <w:pPr>
        <w:pBdr>
          <w:bar w:val="none" w:sz="0" w:color="auto"/>
        </w:pBdr>
        <w:tabs>
          <w:tab w:val="left" w:pos="2304"/>
        </w:tabs>
        <w:spacing w:line="276" w:lineRule="auto"/>
        <w:ind w:left="709"/>
        <w:rPr>
          <w:rFonts w:ascii="Calibri" w:hAnsi="Calibri" w:cs="Calibri"/>
        </w:rPr>
      </w:pPr>
    </w:p>
    <w:p w14:paraId="131B056A" w14:textId="16B6C17C" w:rsidR="00826F03" w:rsidRPr="00541696" w:rsidRDefault="00826F03" w:rsidP="00C72A6F">
      <w:pPr>
        <w:numPr>
          <w:ilvl w:val="0"/>
          <w:numId w:val="39"/>
        </w:numPr>
        <w:pBdr>
          <w:bar w:val="none" w:sz="0" w:color="auto"/>
        </w:pBdr>
        <w:tabs>
          <w:tab w:val="left" w:pos="2304"/>
        </w:tabs>
        <w:spacing w:line="276" w:lineRule="auto"/>
        <w:ind w:left="709" w:hanging="153"/>
        <w:rPr>
          <w:rFonts w:ascii="Calibri" w:hAnsi="Calibri" w:cs="Calibri"/>
        </w:rPr>
      </w:pPr>
      <w:r w:rsidRPr="00541696">
        <w:rPr>
          <w:rFonts w:ascii="Calibri" w:hAnsi="Calibri" w:cs="Calibri"/>
          <w:color w:val="000000"/>
        </w:rPr>
        <w:t>An additional fee</w:t>
      </w:r>
      <w:r w:rsidR="00570F1B">
        <w:rPr>
          <w:rFonts w:ascii="Calibri" w:hAnsi="Calibri" w:cs="Calibri"/>
          <w:color w:val="000000"/>
        </w:rPr>
        <w:t xml:space="preserve"> will be</w:t>
      </w:r>
      <w:r w:rsidRPr="00541696">
        <w:rPr>
          <w:rFonts w:ascii="Calibri" w:hAnsi="Calibri" w:cs="Calibri"/>
          <w:color w:val="000000"/>
        </w:rPr>
        <w:t xml:space="preserve"> applicable when: </w:t>
      </w:r>
    </w:p>
    <w:p w14:paraId="0EAB5F45" w14:textId="77777777" w:rsidR="00826F03" w:rsidRPr="00541696" w:rsidRDefault="00826F03" w:rsidP="00C72A6F">
      <w:pPr>
        <w:numPr>
          <w:ilvl w:val="0"/>
          <w:numId w:val="46"/>
        </w:numPr>
        <w:pBdr>
          <w:bar w:val="none" w:sz="0" w:color="auto"/>
        </w:pBdr>
        <w:tabs>
          <w:tab w:val="left" w:pos="2304"/>
        </w:tabs>
        <w:spacing w:line="276" w:lineRule="auto"/>
        <w:ind w:left="993" w:hanging="273"/>
        <w:rPr>
          <w:rFonts w:ascii="Calibri" w:hAnsi="Calibri" w:cs="Calibri"/>
        </w:rPr>
      </w:pPr>
      <w:r w:rsidRPr="00541696">
        <w:rPr>
          <w:rFonts w:ascii="Calibri" w:hAnsi="Calibri" w:cs="Calibri"/>
          <w:color w:val="000000"/>
        </w:rPr>
        <w:t xml:space="preserve">Students have to undergo reassessment after two additional attempts (Reassessment fee), or </w:t>
      </w:r>
    </w:p>
    <w:p w14:paraId="5F72908A" w14:textId="475C3BBA" w:rsidR="00826F03" w:rsidRPr="002B7ECA" w:rsidRDefault="00826F03" w:rsidP="00C72A6F">
      <w:pPr>
        <w:numPr>
          <w:ilvl w:val="0"/>
          <w:numId w:val="46"/>
        </w:numPr>
        <w:pBdr>
          <w:bar w:val="none" w:sz="0" w:color="auto"/>
        </w:pBdr>
        <w:tabs>
          <w:tab w:val="left" w:pos="2304"/>
        </w:tabs>
        <w:spacing w:line="276" w:lineRule="auto"/>
        <w:ind w:left="993" w:hanging="273"/>
        <w:rPr>
          <w:rFonts w:ascii="Calibri" w:hAnsi="Calibri" w:cs="Calibri"/>
        </w:rPr>
      </w:pPr>
      <w:r w:rsidRPr="00541696">
        <w:rPr>
          <w:rFonts w:ascii="Calibri" w:hAnsi="Calibri" w:cs="Calibri"/>
          <w:color w:val="000000"/>
        </w:rPr>
        <w:t xml:space="preserve">Students have to repeat a subject (unit fee). </w:t>
      </w:r>
    </w:p>
    <w:p w14:paraId="386C22CA" w14:textId="77777777" w:rsidR="002B7ECA" w:rsidRPr="00541696" w:rsidRDefault="002B7ECA" w:rsidP="002B7ECA">
      <w:pPr>
        <w:pBdr>
          <w:bar w:val="none" w:sz="0" w:color="auto"/>
        </w:pBdr>
        <w:tabs>
          <w:tab w:val="left" w:pos="2304"/>
        </w:tabs>
        <w:spacing w:line="276" w:lineRule="auto"/>
        <w:ind w:left="993"/>
        <w:rPr>
          <w:rFonts w:ascii="Calibri" w:hAnsi="Calibri" w:cs="Calibri"/>
        </w:rPr>
      </w:pPr>
    </w:p>
    <w:p w14:paraId="491FD9FF" w14:textId="77777777" w:rsidR="00826F03" w:rsidRPr="00541696" w:rsidRDefault="00826F03" w:rsidP="00C72A6F">
      <w:pPr>
        <w:numPr>
          <w:ilvl w:val="0"/>
          <w:numId w:val="39"/>
        </w:numPr>
        <w:pBdr>
          <w:bar w:val="none" w:sz="0" w:color="auto"/>
        </w:pBdr>
        <w:tabs>
          <w:tab w:val="left" w:pos="2304"/>
        </w:tabs>
        <w:spacing w:line="276" w:lineRule="auto"/>
        <w:ind w:left="709" w:hanging="142"/>
        <w:rPr>
          <w:rFonts w:ascii="Calibri" w:hAnsi="Calibri" w:cs="Calibri"/>
        </w:rPr>
      </w:pPr>
      <w:r w:rsidRPr="00541696">
        <w:rPr>
          <w:rFonts w:ascii="Calibri" w:hAnsi="Calibri" w:cs="Calibri"/>
          <w:color w:val="000000"/>
        </w:rPr>
        <w:lastRenderedPageBreak/>
        <w:t xml:space="preserve">Students who </w:t>
      </w:r>
      <w:proofErr w:type="spellStart"/>
      <w:r w:rsidRPr="00541696">
        <w:rPr>
          <w:rFonts w:ascii="Calibri" w:hAnsi="Calibri" w:cs="Calibri"/>
          <w:color w:val="000000"/>
        </w:rPr>
        <w:t>enrol</w:t>
      </w:r>
      <w:proofErr w:type="spellEnd"/>
      <w:r w:rsidRPr="00541696">
        <w:rPr>
          <w:rFonts w:ascii="Calibri" w:hAnsi="Calibri" w:cs="Calibri"/>
          <w:color w:val="000000"/>
        </w:rPr>
        <w:t xml:space="preserve"> in additional courses will be required to pay a separate tuition fee as specified for the course. </w:t>
      </w:r>
    </w:p>
    <w:p w14:paraId="65FAD9A3" w14:textId="77777777" w:rsidR="00826F03" w:rsidRPr="00541696" w:rsidRDefault="00826F03" w:rsidP="00D82D41">
      <w:pPr>
        <w:tabs>
          <w:tab w:val="left" w:pos="2304"/>
        </w:tabs>
        <w:spacing w:line="276" w:lineRule="auto"/>
        <w:ind w:left="709" w:hanging="142"/>
        <w:rPr>
          <w:rFonts w:ascii="Calibri" w:hAnsi="Calibri" w:cs="Calibri"/>
          <w:color w:val="000000"/>
        </w:rPr>
      </w:pPr>
    </w:p>
    <w:p w14:paraId="3E308BB0" w14:textId="77777777" w:rsidR="00BF7B09" w:rsidRDefault="00826F03" w:rsidP="00C72A6F">
      <w:pPr>
        <w:numPr>
          <w:ilvl w:val="0"/>
          <w:numId w:val="39"/>
        </w:numPr>
        <w:pBdr>
          <w:bar w:val="none" w:sz="0" w:color="auto"/>
        </w:pBdr>
        <w:tabs>
          <w:tab w:val="left" w:pos="2304"/>
        </w:tabs>
        <w:spacing w:line="276" w:lineRule="auto"/>
        <w:ind w:left="709" w:hanging="142"/>
        <w:rPr>
          <w:rFonts w:ascii="Calibri" w:hAnsi="Calibri" w:cs="Calibri"/>
        </w:rPr>
      </w:pPr>
      <w:r w:rsidRPr="00541696">
        <w:rPr>
          <w:rFonts w:ascii="Calibri" w:hAnsi="Calibri" w:cs="Calibri"/>
          <w:color w:val="000000"/>
        </w:rPr>
        <w:t>The tuition fee charged to the student will remain the same provided the student remains enrolled in the same course. If the student transfers the course, tuition fee for the transferred course will apply.</w:t>
      </w:r>
    </w:p>
    <w:p w14:paraId="676BBC72" w14:textId="77777777" w:rsidR="00BF7B09" w:rsidRDefault="00BF7B09" w:rsidP="00BF7B09">
      <w:pPr>
        <w:pStyle w:val="ListParagraph"/>
        <w:rPr>
          <w:i/>
        </w:rPr>
      </w:pPr>
    </w:p>
    <w:p w14:paraId="1978D100" w14:textId="504D3D2B" w:rsidR="00826F03" w:rsidRPr="00BF7B09" w:rsidRDefault="00826F03" w:rsidP="00C72A6F">
      <w:pPr>
        <w:numPr>
          <w:ilvl w:val="0"/>
          <w:numId w:val="39"/>
        </w:numPr>
        <w:pBdr>
          <w:bar w:val="none" w:sz="0" w:color="auto"/>
        </w:pBdr>
        <w:tabs>
          <w:tab w:val="left" w:pos="2304"/>
        </w:tabs>
        <w:spacing w:line="276" w:lineRule="auto"/>
        <w:ind w:left="709" w:hanging="142"/>
        <w:rPr>
          <w:rFonts w:ascii="Calibri" w:hAnsi="Calibri" w:cs="Calibri"/>
        </w:rPr>
      </w:pPr>
      <w:r w:rsidRPr="00BF7B09">
        <w:rPr>
          <w:rFonts w:ascii="Calibri" w:hAnsi="Calibri" w:cs="Calibri"/>
          <w:i/>
          <w:color w:val="000000"/>
        </w:rPr>
        <w:t xml:space="preserve">Please Note: Fees are subject to change without prior notice. Students are advised to contact student administration for updated fees and charges. </w:t>
      </w:r>
    </w:p>
    <w:p w14:paraId="4AF6B3BB" w14:textId="77777777" w:rsidR="00826F03" w:rsidRPr="00541696" w:rsidRDefault="00826F03" w:rsidP="00D82D41">
      <w:pPr>
        <w:tabs>
          <w:tab w:val="left" w:pos="2304"/>
        </w:tabs>
        <w:spacing w:line="276" w:lineRule="auto"/>
        <w:ind w:left="709" w:hanging="142"/>
        <w:rPr>
          <w:rFonts w:ascii="Calibri" w:hAnsi="Calibri" w:cs="Calibri"/>
          <w:i/>
          <w:color w:val="000000"/>
        </w:rPr>
      </w:pPr>
    </w:p>
    <w:p w14:paraId="6349B50A" w14:textId="5C6E600D" w:rsidR="00BF7B09" w:rsidRDefault="00826F03" w:rsidP="00C72A6F">
      <w:pPr>
        <w:numPr>
          <w:ilvl w:val="0"/>
          <w:numId w:val="39"/>
        </w:numPr>
        <w:pBdr>
          <w:bar w:val="none" w:sz="0" w:color="auto"/>
        </w:pBdr>
        <w:tabs>
          <w:tab w:val="left" w:pos="2304"/>
        </w:tabs>
        <w:spacing w:line="276" w:lineRule="auto"/>
        <w:ind w:left="709" w:hanging="142"/>
        <w:rPr>
          <w:rFonts w:ascii="Calibri" w:hAnsi="Calibri" w:cs="Calibri"/>
        </w:rPr>
      </w:pPr>
      <w:r w:rsidRPr="00541696">
        <w:rPr>
          <w:rFonts w:ascii="Calibri" w:hAnsi="Calibri" w:cs="Calibri"/>
          <w:color w:val="000000"/>
        </w:rPr>
        <w:t xml:space="preserve">If the student’s visa status changes (e.g. becomes a temporary or permanent resident), the student will continue to pay full overseas student fees for the duration of the enrolled program.  </w:t>
      </w:r>
    </w:p>
    <w:p w14:paraId="1167A872" w14:textId="68F099F3" w:rsidR="00BF7B09" w:rsidRPr="00BF7B09" w:rsidRDefault="00BF7B09" w:rsidP="00BF7B09">
      <w:pPr>
        <w:pBdr>
          <w:bar w:val="none" w:sz="0" w:color="auto"/>
        </w:pBdr>
        <w:tabs>
          <w:tab w:val="left" w:pos="2304"/>
        </w:tabs>
        <w:spacing w:line="276" w:lineRule="auto"/>
        <w:rPr>
          <w:rFonts w:ascii="Calibri" w:hAnsi="Calibri" w:cs="Calibri"/>
        </w:rPr>
      </w:pPr>
    </w:p>
    <w:p w14:paraId="17A8EC91" w14:textId="134FA3A0" w:rsidR="00826F03" w:rsidRPr="00B501CC" w:rsidRDefault="00826F03" w:rsidP="00C72A6F">
      <w:pPr>
        <w:numPr>
          <w:ilvl w:val="0"/>
          <w:numId w:val="39"/>
        </w:numPr>
        <w:pBdr>
          <w:bar w:val="none" w:sz="0" w:color="auto"/>
        </w:pBdr>
        <w:tabs>
          <w:tab w:val="left" w:pos="2304"/>
        </w:tabs>
        <w:spacing w:line="276" w:lineRule="auto"/>
        <w:ind w:left="709" w:hanging="142"/>
        <w:rPr>
          <w:rFonts w:ascii="Calibri" w:hAnsi="Calibri" w:cs="Calibri"/>
        </w:rPr>
      </w:pPr>
      <w:r w:rsidRPr="00541696">
        <w:rPr>
          <w:rFonts w:ascii="Calibri" w:hAnsi="Calibri" w:cs="Calibri"/>
          <w:color w:val="000000"/>
        </w:rPr>
        <w:t xml:space="preserve">ASIA reserves the right to engage any third party to recover any outstanding fees payable to the institute. The cost incurred to the institute for engaging a third party to recover such outstanding fees will be charged to the student. </w:t>
      </w:r>
    </w:p>
    <w:p w14:paraId="7144DA8F" w14:textId="7D2EC6CF" w:rsidR="00B501CC" w:rsidRPr="00541696" w:rsidRDefault="00B501CC" w:rsidP="00B501CC">
      <w:pPr>
        <w:pBdr>
          <w:bar w:val="none" w:sz="0" w:color="auto"/>
        </w:pBdr>
        <w:tabs>
          <w:tab w:val="left" w:pos="2304"/>
        </w:tabs>
        <w:spacing w:line="276" w:lineRule="auto"/>
        <w:rPr>
          <w:rFonts w:ascii="Calibri" w:hAnsi="Calibri" w:cs="Calibri"/>
        </w:rPr>
      </w:pPr>
    </w:p>
    <w:p w14:paraId="4688323E" w14:textId="068DE3D2" w:rsidR="00826F03" w:rsidRPr="00B501CC" w:rsidRDefault="00826F03" w:rsidP="00C72A6F">
      <w:pPr>
        <w:numPr>
          <w:ilvl w:val="0"/>
          <w:numId w:val="39"/>
        </w:numPr>
        <w:pBdr>
          <w:bar w:val="none" w:sz="0" w:color="auto"/>
        </w:pBdr>
        <w:tabs>
          <w:tab w:val="left" w:pos="2304"/>
        </w:tabs>
        <w:spacing w:line="276" w:lineRule="auto"/>
        <w:ind w:left="709" w:hanging="142"/>
        <w:rPr>
          <w:rFonts w:ascii="Calibri" w:hAnsi="Calibri" w:cs="Calibri"/>
        </w:rPr>
      </w:pPr>
      <w:r w:rsidRPr="00541696">
        <w:rPr>
          <w:rFonts w:ascii="Calibri" w:hAnsi="Calibri" w:cs="Calibri"/>
          <w:color w:val="000000"/>
        </w:rPr>
        <w:t xml:space="preserve">ASIA applies the following procedures to ensure all students are treated fairly and with integrity when applying for refunds. </w:t>
      </w:r>
    </w:p>
    <w:p w14:paraId="0C69A311" w14:textId="0F45B455" w:rsidR="00B501CC" w:rsidRPr="00541696" w:rsidRDefault="00B501CC" w:rsidP="00B501CC">
      <w:pPr>
        <w:pBdr>
          <w:bar w:val="none" w:sz="0" w:color="auto"/>
        </w:pBdr>
        <w:tabs>
          <w:tab w:val="left" w:pos="2304"/>
        </w:tabs>
        <w:spacing w:line="276" w:lineRule="auto"/>
        <w:rPr>
          <w:rFonts w:ascii="Calibri" w:hAnsi="Calibri" w:cs="Calibri"/>
        </w:rPr>
      </w:pPr>
    </w:p>
    <w:p w14:paraId="71FC5DDF" w14:textId="0023CA3E" w:rsidR="00826F03" w:rsidRPr="00B501CC" w:rsidRDefault="00826F03" w:rsidP="00C72A6F">
      <w:pPr>
        <w:numPr>
          <w:ilvl w:val="0"/>
          <w:numId w:val="39"/>
        </w:numPr>
        <w:pBdr>
          <w:bar w:val="none" w:sz="0" w:color="auto"/>
        </w:pBdr>
        <w:tabs>
          <w:tab w:val="left" w:pos="2304"/>
        </w:tabs>
        <w:spacing w:line="276" w:lineRule="auto"/>
        <w:ind w:left="709" w:hanging="142"/>
        <w:rPr>
          <w:rFonts w:ascii="Calibri" w:hAnsi="Calibri" w:cs="Calibri"/>
        </w:rPr>
      </w:pPr>
      <w:r w:rsidRPr="00541696">
        <w:rPr>
          <w:rFonts w:ascii="Calibri" w:hAnsi="Calibri" w:cs="Calibri"/>
          <w:color w:val="000000"/>
        </w:rPr>
        <w:t xml:space="preserve">All refunds applications are to be submitted to the Student Administration Department and the following procedures followed in assessing the application. </w:t>
      </w:r>
    </w:p>
    <w:p w14:paraId="78126A30" w14:textId="628A3C63" w:rsidR="00B501CC" w:rsidRPr="00541696" w:rsidRDefault="00B501CC" w:rsidP="00B501CC">
      <w:pPr>
        <w:pBdr>
          <w:bar w:val="none" w:sz="0" w:color="auto"/>
        </w:pBdr>
        <w:tabs>
          <w:tab w:val="left" w:pos="2304"/>
        </w:tabs>
        <w:spacing w:line="276" w:lineRule="auto"/>
        <w:rPr>
          <w:rFonts w:ascii="Calibri" w:hAnsi="Calibri" w:cs="Calibri"/>
        </w:rPr>
      </w:pPr>
    </w:p>
    <w:p w14:paraId="79AA1CAF" w14:textId="5791B145" w:rsidR="00826F03" w:rsidRPr="00541696" w:rsidRDefault="00826F03" w:rsidP="00C72A6F">
      <w:pPr>
        <w:numPr>
          <w:ilvl w:val="0"/>
          <w:numId w:val="39"/>
        </w:numPr>
        <w:pBdr>
          <w:bar w:val="none" w:sz="0" w:color="auto"/>
        </w:pBdr>
        <w:tabs>
          <w:tab w:val="left" w:pos="2304"/>
        </w:tabs>
        <w:spacing w:line="276" w:lineRule="auto"/>
        <w:ind w:left="709" w:hanging="142"/>
        <w:rPr>
          <w:rFonts w:ascii="Calibri" w:hAnsi="Calibri" w:cs="Calibri"/>
        </w:rPr>
      </w:pPr>
      <w:r w:rsidRPr="00541696">
        <w:rPr>
          <w:rFonts w:ascii="Calibri" w:hAnsi="Calibri" w:cs="Calibri"/>
          <w:color w:val="000000"/>
        </w:rPr>
        <w:t xml:space="preserve">All ‘refunds’ </w:t>
      </w:r>
      <w:r w:rsidR="00570F1B">
        <w:rPr>
          <w:rFonts w:ascii="Calibri" w:hAnsi="Calibri" w:cs="Calibri"/>
          <w:color w:val="000000"/>
        </w:rPr>
        <w:t>will</w:t>
      </w:r>
      <w:r w:rsidRPr="00541696">
        <w:rPr>
          <w:rFonts w:ascii="Calibri" w:hAnsi="Calibri" w:cs="Calibri"/>
          <w:color w:val="000000"/>
        </w:rPr>
        <w:t xml:space="preserve"> be approved by the </w:t>
      </w:r>
      <w:r w:rsidR="00570F1B">
        <w:rPr>
          <w:rFonts w:ascii="Calibri" w:hAnsi="Calibri" w:cs="Calibri"/>
          <w:color w:val="000000"/>
        </w:rPr>
        <w:t>Operations and Compliance Manager</w:t>
      </w:r>
      <w:r w:rsidRPr="00541696">
        <w:rPr>
          <w:rFonts w:ascii="Calibri" w:hAnsi="Calibri" w:cs="Calibri"/>
          <w:color w:val="000000"/>
        </w:rPr>
        <w:t xml:space="preserve"> and applications </w:t>
      </w:r>
      <w:r w:rsidR="00570F1B">
        <w:rPr>
          <w:rFonts w:ascii="Calibri" w:hAnsi="Calibri" w:cs="Calibri"/>
          <w:color w:val="000000"/>
        </w:rPr>
        <w:t xml:space="preserve">will be </w:t>
      </w:r>
      <w:r w:rsidRPr="00541696">
        <w:rPr>
          <w:rFonts w:ascii="Calibri" w:hAnsi="Calibri" w:cs="Calibri"/>
          <w:color w:val="000000"/>
        </w:rPr>
        <w:t>processed within 10 working days of the application being placed.</w:t>
      </w:r>
    </w:p>
    <w:p w14:paraId="0E1B5C57" w14:textId="77777777" w:rsidR="00826F03" w:rsidRPr="00541696" w:rsidRDefault="00826F03" w:rsidP="00826F03">
      <w:pPr>
        <w:tabs>
          <w:tab w:val="left" w:pos="2304"/>
        </w:tabs>
        <w:spacing w:line="276" w:lineRule="auto"/>
        <w:ind w:left="720" w:hanging="720"/>
        <w:rPr>
          <w:rFonts w:ascii="Calibri" w:hAnsi="Calibri" w:cs="Calibri"/>
          <w:color w:val="000000"/>
        </w:rPr>
      </w:pPr>
    </w:p>
    <w:p w14:paraId="4AB22556" w14:textId="77777777" w:rsidR="00826F03" w:rsidRPr="00541696" w:rsidRDefault="00826F03" w:rsidP="00C72A6F">
      <w:pPr>
        <w:numPr>
          <w:ilvl w:val="0"/>
          <w:numId w:val="48"/>
        </w:numPr>
        <w:pBdr>
          <w:bar w:val="none" w:sz="0" w:color="auto"/>
        </w:pBdr>
        <w:tabs>
          <w:tab w:val="left" w:pos="2304"/>
        </w:tabs>
        <w:spacing w:line="276" w:lineRule="auto"/>
        <w:ind w:left="426" w:hanging="426"/>
        <w:rPr>
          <w:rFonts w:ascii="Calibri" w:hAnsi="Calibri" w:cs="Calibri"/>
          <w:b/>
          <w:color w:val="000000"/>
        </w:rPr>
      </w:pPr>
      <w:r w:rsidRPr="00541696">
        <w:rPr>
          <w:rFonts w:ascii="Calibri" w:hAnsi="Calibri" w:cs="Calibri"/>
          <w:b/>
          <w:color w:val="000000"/>
        </w:rPr>
        <w:t>Procedures</w:t>
      </w:r>
    </w:p>
    <w:p w14:paraId="2F4F22C5" w14:textId="77777777" w:rsidR="00826F03" w:rsidRPr="00541696" w:rsidRDefault="00826F03" w:rsidP="00826F03">
      <w:pPr>
        <w:tabs>
          <w:tab w:val="left" w:pos="2304"/>
        </w:tabs>
        <w:spacing w:line="276" w:lineRule="auto"/>
        <w:ind w:left="360" w:hanging="720"/>
        <w:rPr>
          <w:rFonts w:ascii="Calibri" w:hAnsi="Calibri" w:cs="Calibri"/>
          <w:b/>
          <w:color w:val="000000"/>
        </w:rPr>
      </w:pPr>
    </w:p>
    <w:p w14:paraId="09F5A0D5" w14:textId="77777777" w:rsidR="00826F03" w:rsidRPr="0048434A" w:rsidRDefault="00826F03" w:rsidP="0048434A">
      <w:pPr>
        <w:spacing w:line="276" w:lineRule="auto"/>
        <w:ind w:left="426"/>
        <w:rPr>
          <w:rFonts w:ascii="Calibri" w:hAnsi="Calibri" w:cs="Calibri"/>
          <w:b/>
          <w:color w:val="000000"/>
          <w:sz w:val="28"/>
        </w:rPr>
      </w:pPr>
      <w:r w:rsidRPr="0048434A">
        <w:rPr>
          <w:rFonts w:ascii="Calibri" w:hAnsi="Calibri" w:cs="Calibri"/>
          <w:b/>
          <w:color w:val="000000"/>
          <w:sz w:val="28"/>
        </w:rPr>
        <w:t xml:space="preserve">All students’ refunds are conditional on the following: </w:t>
      </w:r>
    </w:p>
    <w:p w14:paraId="2F27C6E0" w14:textId="77777777" w:rsidR="00826F03" w:rsidRPr="00541696" w:rsidRDefault="00826F03" w:rsidP="00826F03">
      <w:pPr>
        <w:tabs>
          <w:tab w:val="left" w:pos="2304"/>
        </w:tabs>
        <w:spacing w:line="276" w:lineRule="auto"/>
        <w:ind w:left="360" w:hanging="720"/>
        <w:rPr>
          <w:rFonts w:ascii="Calibri" w:hAnsi="Calibri" w:cs="Calibri"/>
          <w:b/>
          <w:color w:val="000000"/>
        </w:rPr>
      </w:pPr>
    </w:p>
    <w:p w14:paraId="24053B65" w14:textId="77777777" w:rsidR="00826F03" w:rsidRPr="00541696" w:rsidRDefault="00826F03" w:rsidP="00C72A6F">
      <w:pPr>
        <w:numPr>
          <w:ilvl w:val="0"/>
          <w:numId w:val="44"/>
        </w:numPr>
        <w:pBdr>
          <w:bar w:val="none" w:sz="0" w:color="auto"/>
        </w:pBdr>
        <w:spacing w:line="276" w:lineRule="auto"/>
        <w:ind w:left="709" w:hanging="283"/>
        <w:rPr>
          <w:rFonts w:ascii="Calibri" w:hAnsi="Calibri" w:cs="Calibri"/>
          <w:b/>
          <w:color w:val="000000"/>
        </w:rPr>
      </w:pPr>
      <w:r w:rsidRPr="00541696">
        <w:rPr>
          <w:rFonts w:ascii="Calibri" w:hAnsi="Calibri" w:cs="Calibri"/>
          <w:b/>
          <w:color w:val="000000"/>
        </w:rPr>
        <w:lastRenderedPageBreak/>
        <w:t>COURSE WITHDRAWAL</w:t>
      </w:r>
    </w:p>
    <w:p w14:paraId="77C4581F" w14:textId="77777777" w:rsidR="00826F03" w:rsidRPr="00541696" w:rsidRDefault="00826F03" w:rsidP="00826F03">
      <w:pPr>
        <w:tabs>
          <w:tab w:val="left" w:pos="2304"/>
        </w:tabs>
        <w:spacing w:line="276" w:lineRule="auto"/>
        <w:ind w:left="360" w:hanging="720"/>
        <w:rPr>
          <w:rFonts w:ascii="Calibri" w:hAnsi="Calibri" w:cs="Calibri"/>
          <w:b/>
          <w:color w:val="000000"/>
        </w:rPr>
      </w:pPr>
    </w:p>
    <w:p w14:paraId="42759393" w14:textId="77777777" w:rsidR="00826F03" w:rsidRPr="00541696" w:rsidRDefault="00826F03" w:rsidP="00C72A6F">
      <w:pPr>
        <w:numPr>
          <w:ilvl w:val="0"/>
          <w:numId w:val="41"/>
        </w:numPr>
        <w:pBdr>
          <w:bar w:val="none" w:sz="0" w:color="auto"/>
        </w:pBdr>
        <w:tabs>
          <w:tab w:val="left" w:pos="993"/>
        </w:tabs>
        <w:spacing w:line="276" w:lineRule="auto"/>
        <w:ind w:left="993" w:hanging="284"/>
        <w:rPr>
          <w:rFonts w:ascii="Calibri" w:hAnsi="Calibri" w:cs="Calibri"/>
        </w:rPr>
      </w:pPr>
      <w:r w:rsidRPr="00541696">
        <w:rPr>
          <w:rFonts w:ascii="Calibri" w:hAnsi="Calibri" w:cs="Calibri"/>
          <w:color w:val="000000"/>
        </w:rPr>
        <w:t xml:space="preserve">Where a written notice of withdrawal is received by the institute </w:t>
      </w:r>
      <w:r w:rsidRPr="00541696">
        <w:rPr>
          <w:rFonts w:ascii="Calibri" w:hAnsi="Calibri" w:cs="Calibri"/>
          <w:b/>
          <w:color w:val="000000"/>
        </w:rPr>
        <w:t>at least 12 full weeks before the agreed start date</w:t>
      </w:r>
      <w:r w:rsidRPr="00541696">
        <w:rPr>
          <w:rFonts w:ascii="Calibri" w:hAnsi="Calibri" w:cs="Calibri"/>
          <w:color w:val="000000"/>
        </w:rPr>
        <w:t xml:space="preserve"> of the course or term, the institute will refund 100% of the fee received except application fee. </w:t>
      </w:r>
    </w:p>
    <w:p w14:paraId="33AB410D" w14:textId="77777777" w:rsidR="00826F03" w:rsidRPr="00541696" w:rsidRDefault="00826F03" w:rsidP="00C72A6F">
      <w:pPr>
        <w:numPr>
          <w:ilvl w:val="0"/>
          <w:numId w:val="41"/>
        </w:numPr>
        <w:pBdr>
          <w:bar w:val="none" w:sz="0" w:color="auto"/>
        </w:pBdr>
        <w:tabs>
          <w:tab w:val="left" w:pos="993"/>
        </w:tabs>
        <w:spacing w:line="276" w:lineRule="auto"/>
        <w:ind w:left="993" w:hanging="284"/>
        <w:rPr>
          <w:rFonts w:ascii="Calibri" w:hAnsi="Calibri" w:cs="Calibri"/>
        </w:rPr>
      </w:pPr>
      <w:r w:rsidRPr="00541696">
        <w:rPr>
          <w:rFonts w:ascii="Calibri" w:hAnsi="Calibri" w:cs="Calibri"/>
          <w:color w:val="000000"/>
        </w:rPr>
        <w:t>Where the institute receives a written notice of withdrawal within</w:t>
      </w:r>
      <w:r w:rsidRPr="00541696">
        <w:rPr>
          <w:rFonts w:ascii="Calibri" w:hAnsi="Calibri" w:cs="Calibri"/>
          <w:b/>
          <w:color w:val="000000"/>
        </w:rPr>
        <w:t xml:space="preserve"> 6 to 11 full weeks before the agreed start date</w:t>
      </w:r>
      <w:r w:rsidRPr="00541696">
        <w:rPr>
          <w:rFonts w:ascii="Calibri" w:hAnsi="Calibri" w:cs="Calibri"/>
          <w:color w:val="000000"/>
        </w:rPr>
        <w:t xml:space="preserve"> of the course or term, the institute will refund 50% of the fee received except application fee. </w:t>
      </w:r>
    </w:p>
    <w:p w14:paraId="4BEB509C" w14:textId="77777777" w:rsidR="00826F03" w:rsidRPr="00541696" w:rsidRDefault="00826F03" w:rsidP="00C72A6F">
      <w:pPr>
        <w:numPr>
          <w:ilvl w:val="0"/>
          <w:numId w:val="41"/>
        </w:numPr>
        <w:pBdr>
          <w:bar w:val="none" w:sz="0" w:color="auto"/>
        </w:pBdr>
        <w:tabs>
          <w:tab w:val="left" w:pos="993"/>
        </w:tabs>
        <w:spacing w:line="276" w:lineRule="auto"/>
        <w:ind w:left="993" w:hanging="284"/>
        <w:rPr>
          <w:rFonts w:ascii="Calibri" w:hAnsi="Calibri" w:cs="Calibri"/>
        </w:rPr>
      </w:pPr>
      <w:r w:rsidRPr="00541696">
        <w:rPr>
          <w:rFonts w:ascii="Calibri" w:hAnsi="Calibri" w:cs="Calibri"/>
          <w:color w:val="000000"/>
        </w:rPr>
        <w:t xml:space="preserve">Where the institute receives a written notice of withdrawal within </w:t>
      </w:r>
      <w:r w:rsidRPr="00541696">
        <w:rPr>
          <w:rFonts w:ascii="Calibri" w:hAnsi="Calibri" w:cs="Calibri"/>
          <w:b/>
          <w:color w:val="000000"/>
        </w:rPr>
        <w:t>5 full weeks or less before the agreed start date</w:t>
      </w:r>
      <w:r w:rsidRPr="00541696">
        <w:rPr>
          <w:rFonts w:ascii="Calibri" w:hAnsi="Calibri" w:cs="Calibri"/>
          <w:color w:val="000000"/>
        </w:rPr>
        <w:t xml:space="preserve"> of the course or term, no refund will be provided.  </w:t>
      </w:r>
    </w:p>
    <w:p w14:paraId="1D80560D" w14:textId="77777777" w:rsidR="00826F03" w:rsidRPr="00541696" w:rsidRDefault="00826F03" w:rsidP="00C72A6F">
      <w:pPr>
        <w:numPr>
          <w:ilvl w:val="0"/>
          <w:numId w:val="41"/>
        </w:numPr>
        <w:pBdr>
          <w:bar w:val="none" w:sz="0" w:color="auto"/>
        </w:pBdr>
        <w:tabs>
          <w:tab w:val="left" w:pos="993"/>
        </w:tabs>
        <w:spacing w:line="276" w:lineRule="auto"/>
        <w:ind w:left="993" w:hanging="284"/>
        <w:rPr>
          <w:rFonts w:ascii="Calibri" w:hAnsi="Calibri" w:cs="Calibri"/>
        </w:rPr>
      </w:pPr>
      <w:r w:rsidRPr="00541696">
        <w:rPr>
          <w:rFonts w:ascii="Calibri" w:hAnsi="Calibri" w:cs="Calibri"/>
          <w:color w:val="000000"/>
        </w:rPr>
        <w:t xml:space="preserve">Where the institute receives a written notice of withdrawal after the start date of the course or term, no refund will be provided.  </w:t>
      </w:r>
    </w:p>
    <w:p w14:paraId="5F720158" w14:textId="77777777" w:rsidR="00826F03" w:rsidRPr="00541696" w:rsidRDefault="00826F03" w:rsidP="00C72A6F">
      <w:pPr>
        <w:numPr>
          <w:ilvl w:val="0"/>
          <w:numId w:val="41"/>
        </w:numPr>
        <w:pBdr>
          <w:bar w:val="none" w:sz="0" w:color="auto"/>
        </w:pBdr>
        <w:tabs>
          <w:tab w:val="left" w:pos="993"/>
        </w:tabs>
        <w:spacing w:line="276" w:lineRule="auto"/>
        <w:ind w:left="993" w:hanging="284"/>
        <w:rPr>
          <w:rFonts w:ascii="Calibri" w:hAnsi="Calibri" w:cs="Calibri"/>
        </w:rPr>
      </w:pPr>
      <w:r w:rsidRPr="00541696">
        <w:rPr>
          <w:rFonts w:ascii="Calibri" w:hAnsi="Calibri" w:cs="Calibri"/>
          <w:color w:val="000000"/>
        </w:rPr>
        <w:t xml:space="preserve">Where the student defaults, including withdrawing from a course, after the course/term start date, student are liable to pay full tuition fee and there will be no refund of paid tuition fees. </w:t>
      </w:r>
    </w:p>
    <w:p w14:paraId="33AA77E4" w14:textId="42B2E455" w:rsidR="00826F03" w:rsidRPr="009B529F" w:rsidRDefault="00826F03" w:rsidP="00C72A6F">
      <w:pPr>
        <w:numPr>
          <w:ilvl w:val="0"/>
          <w:numId w:val="41"/>
        </w:numPr>
        <w:pBdr>
          <w:bar w:val="none" w:sz="0" w:color="auto"/>
        </w:pBdr>
        <w:tabs>
          <w:tab w:val="left" w:pos="993"/>
        </w:tabs>
        <w:spacing w:line="276" w:lineRule="auto"/>
        <w:ind w:left="993" w:hanging="284"/>
        <w:rPr>
          <w:rFonts w:ascii="Calibri" w:hAnsi="Calibri" w:cs="Calibri"/>
        </w:rPr>
      </w:pPr>
      <w:r w:rsidRPr="00541696">
        <w:rPr>
          <w:rFonts w:ascii="Calibri" w:hAnsi="Calibri" w:cs="Calibri"/>
          <w:color w:val="000000"/>
        </w:rPr>
        <w:t xml:space="preserve">It should also be noted that if your enrolment falls within no refund timelines before the agreed start date of the course, then there will be no refund before.  </w:t>
      </w:r>
    </w:p>
    <w:p w14:paraId="63EE58BC" w14:textId="77777777" w:rsidR="009B529F" w:rsidRPr="00541696" w:rsidRDefault="009B529F" w:rsidP="009B529F">
      <w:pPr>
        <w:pBdr>
          <w:bar w:val="none" w:sz="0" w:color="auto"/>
        </w:pBdr>
        <w:tabs>
          <w:tab w:val="left" w:pos="993"/>
        </w:tabs>
        <w:spacing w:line="276" w:lineRule="auto"/>
        <w:ind w:left="993"/>
        <w:rPr>
          <w:rFonts w:ascii="Calibri" w:hAnsi="Calibri" w:cs="Calibri"/>
        </w:rPr>
      </w:pPr>
    </w:p>
    <w:p w14:paraId="2DC64763" w14:textId="350A70A3" w:rsidR="00826F03" w:rsidRDefault="00826F03" w:rsidP="001327FC">
      <w:pPr>
        <w:tabs>
          <w:tab w:val="left" w:pos="2304"/>
        </w:tabs>
        <w:spacing w:line="276" w:lineRule="auto"/>
        <w:ind w:left="1701" w:hanging="1341"/>
        <w:rPr>
          <w:rFonts w:ascii="Calibri" w:hAnsi="Calibri" w:cs="Calibri"/>
          <w:b/>
          <w:color w:val="000000"/>
        </w:rPr>
      </w:pPr>
      <w:r w:rsidRPr="009B529F">
        <w:rPr>
          <w:rFonts w:ascii="Calibri" w:hAnsi="Calibri" w:cs="Calibri"/>
          <w:b/>
          <w:color w:val="000000"/>
        </w:rPr>
        <w:t xml:space="preserve">For example: If a student </w:t>
      </w:r>
      <w:r w:rsidR="009B529F" w:rsidRPr="009B529F">
        <w:rPr>
          <w:rFonts w:ascii="Calibri" w:hAnsi="Calibri" w:cs="Calibri"/>
          <w:b/>
          <w:color w:val="000000"/>
        </w:rPr>
        <w:t>enrolls</w:t>
      </w:r>
      <w:r w:rsidRPr="009B529F">
        <w:rPr>
          <w:rFonts w:ascii="Calibri" w:hAnsi="Calibri" w:cs="Calibri"/>
          <w:b/>
          <w:color w:val="000000"/>
        </w:rPr>
        <w:t xml:space="preserve"> in week 5 before course start date, he/she will not be eligible for refund as enrolment falls in no refund time period of 5 full weeks prior to the agreed start date of the course. </w:t>
      </w:r>
    </w:p>
    <w:p w14:paraId="6C8FEF42" w14:textId="77777777" w:rsidR="001327FC" w:rsidRPr="009B529F" w:rsidRDefault="001327FC" w:rsidP="00826F03">
      <w:pPr>
        <w:tabs>
          <w:tab w:val="left" w:pos="2304"/>
        </w:tabs>
        <w:spacing w:line="276" w:lineRule="auto"/>
        <w:ind w:left="1080" w:hanging="720"/>
        <w:rPr>
          <w:rFonts w:ascii="Calibri" w:hAnsi="Calibri" w:cs="Calibri"/>
          <w:b/>
          <w:color w:val="000000"/>
        </w:rPr>
      </w:pPr>
    </w:p>
    <w:p w14:paraId="2AAD6779" w14:textId="55832424" w:rsidR="00826F03" w:rsidRPr="00541696" w:rsidRDefault="00826F03" w:rsidP="00C72A6F">
      <w:pPr>
        <w:numPr>
          <w:ilvl w:val="0"/>
          <w:numId w:val="41"/>
        </w:numPr>
        <w:pBdr>
          <w:bar w:val="none" w:sz="0" w:color="auto"/>
        </w:pBdr>
        <w:tabs>
          <w:tab w:val="left" w:pos="2304"/>
        </w:tabs>
        <w:spacing w:line="276" w:lineRule="auto"/>
        <w:ind w:left="851" w:hanging="142"/>
        <w:rPr>
          <w:rFonts w:ascii="Calibri" w:hAnsi="Calibri" w:cs="Calibri"/>
        </w:rPr>
      </w:pPr>
      <w:r w:rsidRPr="00541696">
        <w:rPr>
          <w:rFonts w:ascii="Calibri" w:hAnsi="Calibri" w:cs="Calibri"/>
          <w:color w:val="000000"/>
        </w:rPr>
        <w:t xml:space="preserve">If the refund application is approved, Refund will be paid within the period of 28 days after receiving written notification/claim from </w:t>
      </w:r>
      <w:r w:rsidR="00570F1B">
        <w:rPr>
          <w:rFonts w:ascii="Calibri" w:hAnsi="Calibri" w:cs="Calibri"/>
          <w:color w:val="000000"/>
        </w:rPr>
        <w:t xml:space="preserve">the </w:t>
      </w:r>
      <w:r w:rsidRPr="00541696">
        <w:rPr>
          <w:rFonts w:ascii="Calibri" w:hAnsi="Calibri" w:cs="Calibri"/>
          <w:color w:val="000000"/>
        </w:rPr>
        <w:t xml:space="preserve">student and relevant forms duly signed by the student. </w:t>
      </w:r>
    </w:p>
    <w:p w14:paraId="596763DF" w14:textId="77777777" w:rsidR="00826F03" w:rsidRPr="00541696" w:rsidRDefault="00826F03" w:rsidP="00C72A6F">
      <w:pPr>
        <w:numPr>
          <w:ilvl w:val="0"/>
          <w:numId w:val="41"/>
        </w:numPr>
        <w:pBdr>
          <w:bar w:val="none" w:sz="0" w:color="auto"/>
        </w:pBdr>
        <w:tabs>
          <w:tab w:val="left" w:pos="2304"/>
        </w:tabs>
        <w:spacing w:line="276" w:lineRule="auto"/>
        <w:ind w:left="851" w:hanging="142"/>
        <w:rPr>
          <w:rFonts w:ascii="Calibri" w:hAnsi="Calibri" w:cs="Calibri"/>
        </w:rPr>
      </w:pPr>
      <w:r w:rsidRPr="00541696">
        <w:rPr>
          <w:rFonts w:ascii="Calibri" w:hAnsi="Calibri" w:cs="Calibri"/>
          <w:color w:val="000000"/>
        </w:rPr>
        <w:t>The institute must have received funds in order for any refunds to be made available (i.e. cheques are cleared, telegraphic transfers have been received).</w:t>
      </w:r>
    </w:p>
    <w:p w14:paraId="6E6F56D3" w14:textId="77777777" w:rsidR="00826F03" w:rsidRPr="00541696" w:rsidRDefault="00826F03" w:rsidP="00826F03">
      <w:pPr>
        <w:tabs>
          <w:tab w:val="left" w:pos="2304"/>
        </w:tabs>
        <w:spacing w:line="276" w:lineRule="auto"/>
        <w:ind w:left="1080" w:hanging="720"/>
        <w:rPr>
          <w:rFonts w:ascii="Calibri" w:hAnsi="Calibri" w:cs="Calibri"/>
          <w:color w:val="000000"/>
        </w:rPr>
      </w:pPr>
    </w:p>
    <w:p w14:paraId="4062BD4F" w14:textId="77777777" w:rsidR="00826F03" w:rsidRPr="00541696" w:rsidRDefault="00826F03" w:rsidP="00C72A6F">
      <w:pPr>
        <w:numPr>
          <w:ilvl w:val="0"/>
          <w:numId w:val="44"/>
        </w:numPr>
        <w:pBdr>
          <w:bar w:val="none" w:sz="0" w:color="auto"/>
        </w:pBdr>
        <w:tabs>
          <w:tab w:val="left" w:pos="2304"/>
        </w:tabs>
        <w:spacing w:after="160" w:line="276" w:lineRule="auto"/>
        <w:ind w:left="709" w:hanging="283"/>
        <w:rPr>
          <w:rFonts w:ascii="Calibri" w:hAnsi="Calibri" w:cs="Calibri"/>
          <w:b/>
          <w:color w:val="000000"/>
        </w:rPr>
      </w:pPr>
      <w:r w:rsidRPr="00541696">
        <w:rPr>
          <w:rFonts w:ascii="Calibri" w:hAnsi="Calibri" w:cs="Calibri"/>
          <w:b/>
          <w:color w:val="000000"/>
        </w:rPr>
        <w:t xml:space="preserve">STUDENT DEFAULTS </w:t>
      </w:r>
    </w:p>
    <w:p w14:paraId="270565D4" w14:textId="77777777" w:rsidR="00826F03" w:rsidRPr="00541696" w:rsidRDefault="00826F03" w:rsidP="00826F03">
      <w:pPr>
        <w:tabs>
          <w:tab w:val="left" w:pos="2304"/>
        </w:tabs>
        <w:spacing w:before="240" w:line="276" w:lineRule="auto"/>
        <w:ind w:left="680"/>
        <w:rPr>
          <w:rFonts w:ascii="Calibri" w:hAnsi="Calibri" w:cs="Calibri"/>
        </w:rPr>
      </w:pPr>
      <w:r w:rsidRPr="00541696">
        <w:rPr>
          <w:rFonts w:ascii="Calibri" w:hAnsi="Calibri" w:cs="Calibri"/>
        </w:rPr>
        <w:t xml:space="preserve">An overseas student or intending overseas student defaults, in relation to a course at a location, if the student himself/herself initiates termination of enrolment like: </w:t>
      </w:r>
    </w:p>
    <w:p w14:paraId="15203F99" w14:textId="208B4C98" w:rsidR="00826F03" w:rsidRPr="00541696" w:rsidRDefault="00826F03" w:rsidP="00C72A6F">
      <w:pPr>
        <w:numPr>
          <w:ilvl w:val="0"/>
          <w:numId w:val="47"/>
        </w:numPr>
        <w:pBdr>
          <w:bar w:val="none" w:sz="0" w:color="auto"/>
        </w:pBdr>
        <w:tabs>
          <w:tab w:val="left" w:pos="2304"/>
        </w:tabs>
        <w:spacing w:before="240" w:line="276" w:lineRule="auto"/>
        <w:ind w:left="1040"/>
        <w:rPr>
          <w:rFonts w:ascii="Calibri" w:hAnsi="Calibri" w:cs="Calibri"/>
        </w:rPr>
      </w:pPr>
      <w:r w:rsidRPr="00541696">
        <w:rPr>
          <w:rFonts w:ascii="Calibri" w:hAnsi="Calibri" w:cs="Calibri"/>
          <w:color w:val="000000"/>
        </w:rPr>
        <w:lastRenderedPageBreak/>
        <w:t>the course starts at the location on the agreed starting day, but the student does not start the course on that day (and has not previously withdrawn</w:t>
      </w:r>
      <w:r w:rsidR="00570F1B" w:rsidRPr="00541696">
        <w:rPr>
          <w:rFonts w:ascii="Calibri" w:hAnsi="Calibri" w:cs="Calibri"/>
          <w:color w:val="000000"/>
        </w:rPr>
        <w:t>); or</w:t>
      </w:r>
      <w:r w:rsidRPr="00541696">
        <w:rPr>
          <w:rFonts w:ascii="Calibri" w:hAnsi="Calibri" w:cs="Calibri"/>
          <w:color w:val="000000"/>
        </w:rPr>
        <w:t xml:space="preserve"> </w:t>
      </w:r>
    </w:p>
    <w:p w14:paraId="1134924C" w14:textId="77777777" w:rsidR="00826F03" w:rsidRPr="00541696" w:rsidRDefault="00826F03" w:rsidP="00C72A6F">
      <w:pPr>
        <w:numPr>
          <w:ilvl w:val="0"/>
          <w:numId w:val="47"/>
        </w:numPr>
        <w:pBdr>
          <w:bar w:val="none" w:sz="0" w:color="auto"/>
        </w:pBdr>
        <w:tabs>
          <w:tab w:val="left" w:pos="2304"/>
        </w:tabs>
        <w:spacing w:line="276" w:lineRule="auto"/>
        <w:ind w:left="1040"/>
        <w:rPr>
          <w:rFonts w:ascii="Calibri" w:hAnsi="Calibri" w:cs="Calibri"/>
        </w:rPr>
      </w:pPr>
      <w:r w:rsidRPr="00541696">
        <w:rPr>
          <w:rFonts w:ascii="Calibri" w:hAnsi="Calibri" w:cs="Calibri"/>
          <w:color w:val="000000"/>
        </w:rPr>
        <w:t xml:space="preserve">the student withdraws from the course at the location (after the agreed starting day); or </w:t>
      </w:r>
    </w:p>
    <w:p w14:paraId="28DD2C8D" w14:textId="77777777" w:rsidR="00826F03" w:rsidRPr="00541696" w:rsidRDefault="00826F03" w:rsidP="00C72A6F">
      <w:pPr>
        <w:numPr>
          <w:ilvl w:val="0"/>
          <w:numId w:val="47"/>
        </w:numPr>
        <w:pBdr>
          <w:bar w:val="none" w:sz="0" w:color="auto"/>
        </w:pBdr>
        <w:tabs>
          <w:tab w:val="left" w:pos="2304"/>
        </w:tabs>
        <w:spacing w:line="276" w:lineRule="auto"/>
        <w:ind w:left="1040"/>
        <w:rPr>
          <w:rFonts w:ascii="Calibri" w:hAnsi="Calibri" w:cs="Calibri"/>
        </w:rPr>
      </w:pPr>
      <w:r w:rsidRPr="00541696">
        <w:rPr>
          <w:rFonts w:ascii="Calibri" w:hAnsi="Calibri" w:cs="Calibri"/>
          <w:color w:val="000000"/>
        </w:rPr>
        <w:t xml:space="preserve">the institute refuses to provide, or continue providing, the course to the student at the location because of one or more of the followings: </w:t>
      </w:r>
    </w:p>
    <w:p w14:paraId="4802E6E1" w14:textId="77777777" w:rsidR="00826F03" w:rsidRPr="00541696" w:rsidRDefault="00826F03" w:rsidP="00C72A6F">
      <w:pPr>
        <w:numPr>
          <w:ilvl w:val="0"/>
          <w:numId w:val="38"/>
        </w:numPr>
        <w:pBdr>
          <w:bar w:val="none" w:sz="0" w:color="auto"/>
        </w:pBdr>
        <w:tabs>
          <w:tab w:val="left" w:pos="2304"/>
        </w:tabs>
        <w:spacing w:line="276" w:lineRule="auto"/>
        <w:ind w:left="1361"/>
        <w:rPr>
          <w:rFonts w:ascii="Calibri" w:hAnsi="Calibri" w:cs="Calibri"/>
        </w:rPr>
      </w:pPr>
      <w:r w:rsidRPr="00541696">
        <w:rPr>
          <w:rFonts w:ascii="Calibri" w:hAnsi="Calibri" w:cs="Calibri"/>
          <w:color w:val="000000"/>
        </w:rPr>
        <w:t xml:space="preserve">the student failed to pay an amount payable to the institute for the course; </w:t>
      </w:r>
    </w:p>
    <w:p w14:paraId="32600E6B" w14:textId="77777777" w:rsidR="00826F03" w:rsidRPr="00541696" w:rsidRDefault="00826F03" w:rsidP="00C72A6F">
      <w:pPr>
        <w:numPr>
          <w:ilvl w:val="0"/>
          <w:numId w:val="38"/>
        </w:numPr>
        <w:pBdr>
          <w:bar w:val="none" w:sz="0" w:color="auto"/>
        </w:pBdr>
        <w:tabs>
          <w:tab w:val="left" w:pos="2304"/>
        </w:tabs>
        <w:spacing w:line="276" w:lineRule="auto"/>
        <w:ind w:left="1361"/>
        <w:rPr>
          <w:rFonts w:ascii="Calibri" w:hAnsi="Calibri" w:cs="Calibri"/>
        </w:rPr>
      </w:pPr>
      <w:r w:rsidRPr="00541696">
        <w:rPr>
          <w:rFonts w:ascii="Calibri" w:hAnsi="Calibri" w:cs="Calibri"/>
          <w:color w:val="000000"/>
        </w:rPr>
        <w:t xml:space="preserve">the student breached a condition of his/her student visa; </w:t>
      </w:r>
    </w:p>
    <w:p w14:paraId="2A16000E" w14:textId="4E020137" w:rsidR="00826F03" w:rsidRPr="00541696" w:rsidRDefault="00826F03" w:rsidP="00C72A6F">
      <w:pPr>
        <w:numPr>
          <w:ilvl w:val="0"/>
          <w:numId w:val="38"/>
        </w:numPr>
        <w:pBdr>
          <w:bar w:val="none" w:sz="0" w:color="auto"/>
        </w:pBdr>
        <w:tabs>
          <w:tab w:val="left" w:pos="2304"/>
        </w:tabs>
        <w:spacing w:after="160" w:line="276" w:lineRule="auto"/>
        <w:ind w:left="1361"/>
        <w:rPr>
          <w:rFonts w:ascii="Calibri" w:hAnsi="Calibri" w:cs="Calibri"/>
        </w:rPr>
      </w:pPr>
      <w:r w:rsidRPr="00541696">
        <w:rPr>
          <w:rFonts w:ascii="Calibri" w:hAnsi="Calibri" w:cs="Calibri"/>
          <w:color w:val="000000"/>
        </w:rPr>
        <w:t>misbehavior by the student (Note: the student is entitled to natural justice under subsection 47A</w:t>
      </w:r>
      <w:r w:rsidR="0082580A">
        <w:rPr>
          <w:rFonts w:ascii="Calibri" w:hAnsi="Calibri" w:cs="Calibri"/>
          <w:color w:val="000000"/>
        </w:rPr>
        <w:t xml:space="preserve"> </w:t>
      </w:r>
      <w:r w:rsidRPr="00541696">
        <w:rPr>
          <w:rFonts w:ascii="Calibri" w:hAnsi="Calibri" w:cs="Calibri"/>
          <w:color w:val="000000"/>
        </w:rPr>
        <w:t>(3))</w:t>
      </w:r>
    </w:p>
    <w:p w14:paraId="290CE31E" w14:textId="6BC90B64" w:rsidR="00826F03" w:rsidRDefault="00826F03" w:rsidP="00826F03">
      <w:pPr>
        <w:tabs>
          <w:tab w:val="left" w:pos="2304"/>
        </w:tabs>
        <w:spacing w:before="240" w:line="276" w:lineRule="auto"/>
        <w:ind w:left="1001"/>
        <w:rPr>
          <w:rFonts w:ascii="Calibri" w:hAnsi="Calibri" w:cs="Calibri"/>
        </w:rPr>
      </w:pPr>
      <w:r w:rsidRPr="00541696">
        <w:rPr>
          <w:rFonts w:ascii="Calibri" w:hAnsi="Calibri" w:cs="Calibri"/>
        </w:rPr>
        <w:t xml:space="preserve">A student does not default for failing to start a course on the agreed starting day if he/she does not start that course because the institute defaults in relation to the course at the </w:t>
      </w:r>
      <w:r w:rsidR="0082580A">
        <w:rPr>
          <w:rFonts w:ascii="Calibri" w:hAnsi="Calibri" w:cs="Calibri"/>
        </w:rPr>
        <w:t>institute</w:t>
      </w:r>
      <w:r w:rsidR="00A50DB8">
        <w:rPr>
          <w:rFonts w:ascii="Calibri" w:hAnsi="Calibri" w:cs="Calibri"/>
        </w:rPr>
        <w:t>.</w:t>
      </w:r>
    </w:p>
    <w:p w14:paraId="1536B501" w14:textId="77777777" w:rsidR="005A235A" w:rsidRPr="00541696" w:rsidRDefault="005A235A" w:rsidP="00826F03">
      <w:pPr>
        <w:tabs>
          <w:tab w:val="left" w:pos="2304"/>
        </w:tabs>
        <w:spacing w:before="240" w:line="276" w:lineRule="auto"/>
        <w:ind w:left="1001"/>
        <w:rPr>
          <w:rFonts w:ascii="Calibri" w:hAnsi="Calibri" w:cs="Calibri"/>
        </w:rPr>
      </w:pPr>
    </w:p>
    <w:p w14:paraId="6E71BB0E" w14:textId="77777777" w:rsidR="00826F03" w:rsidRPr="00541696" w:rsidRDefault="00826F03" w:rsidP="00C72A6F">
      <w:pPr>
        <w:numPr>
          <w:ilvl w:val="0"/>
          <w:numId w:val="44"/>
        </w:numPr>
        <w:pBdr>
          <w:bar w:val="none" w:sz="0" w:color="auto"/>
        </w:pBdr>
        <w:ind w:left="709" w:hanging="283"/>
        <w:jc w:val="both"/>
        <w:rPr>
          <w:rFonts w:ascii="Calibri" w:hAnsi="Calibri" w:cs="Calibri"/>
          <w:color w:val="000000"/>
        </w:rPr>
      </w:pPr>
      <w:r w:rsidRPr="00541696">
        <w:rPr>
          <w:rFonts w:ascii="Calibri" w:hAnsi="Calibri" w:cs="Calibri"/>
          <w:b/>
          <w:smallCaps/>
          <w:color w:val="000000"/>
        </w:rPr>
        <w:t>VISA REFUSAL </w:t>
      </w:r>
      <w:r w:rsidRPr="00541696">
        <w:rPr>
          <w:rFonts w:ascii="Calibri" w:hAnsi="Calibri" w:cs="Calibri"/>
          <w:color w:val="000000"/>
        </w:rPr>
        <w:t> </w:t>
      </w:r>
    </w:p>
    <w:p w14:paraId="1C21FB07" w14:textId="77777777" w:rsidR="00826F03" w:rsidRPr="00541696" w:rsidRDefault="00826F03" w:rsidP="00826F03">
      <w:pPr>
        <w:ind w:left="720"/>
        <w:jc w:val="both"/>
        <w:rPr>
          <w:rFonts w:ascii="Calibri" w:hAnsi="Calibri" w:cs="Calibri"/>
          <w:color w:val="000000"/>
        </w:rPr>
      </w:pPr>
    </w:p>
    <w:p w14:paraId="5EA80798" w14:textId="73B040DB" w:rsidR="00826F03" w:rsidRPr="00541696" w:rsidRDefault="00826F03" w:rsidP="00521355">
      <w:pPr>
        <w:ind w:left="709"/>
        <w:jc w:val="both"/>
        <w:rPr>
          <w:rFonts w:ascii="Calibri" w:hAnsi="Calibri" w:cs="Calibri"/>
          <w:color w:val="000000"/>
        </w:rPr>
      </w:pPr>
      <w:r w:rsidRPr="00541696">
        <w:rPr>
          <w:rFonts w:ascii="Calibri" w:hAnsi="Calibri" w:cs="Calibri"/>
          <w:color w:val="000000"/>
        </w:rPr>
        <w:t xml:space="preserve">If a student visa application or visa renewal is refused by the Australian Government, a refund of course fees, less </w:t>
      </w:r>
      <w:r w:rsidR="00A50DB8">
        <w:rPr>
          <w:rFonts w:ascii="Calibri" w:hAnsi="Calibri" w:cs="Calibri"/>
          <w:color w:val="000000"/>
        </w:rPr>
        <w:t>application/</w:t>
      </w:r>
      <w:r w:rsidRPr="00541696">
        <w:rPr>
          <w:rFonts w:ascii="Calibri" w:hAnsi="Calibri" w:cs="Calibri"/>
          <w:color w:val="000000"/>
        </w:rPr>
        <w:t>enrolment</w:t>
      </w:r>
      <w:r w:rsidR="00A50DB8">
        <w:rPr>
          <w:rFonts w:ascii="Calibri" w:hAnsi="Calibri" w:cs="Calibri"/>
          <w:color w:val="000000"/>
        </w:rPr>
        <w:t xml:space="preserve"> fee</w:t>
      </w:r>
      <w:r w:rsidRPr="00541696">
        <w:rPr>
          <w:rFonts w:ascii="Calibri" w:hAnsi="Calibri" w:cs="Calibri"/>
          <w:color w:val="000000"/>
        </w:rPr>
        <w:t>, will be made and visa refusal refunds are calculated in accordance with the legislative instrument under subsection 47E (4). </w:t>
      </w:r>
    </w:p>
    <w:p w14:paraId="6F383A11" w14:textId="77777777" w:rsidR="00826F03" w:rsidRPr="00541696" w:rsidRDefault="00826F03" w:rsidP="00521355">
      <w:pPr>
        <w:ind w:left="709"/>
        <w:jc w:val="both"/>
        <w:rPr>
          <w:rFonts w:ascii="Calibri" w:hAnsi="Calibri" w:cs="Calibri"/>
          <w:color w:val="000000"/>
        </w:rPr>
      </w:pPr>
    </w:p>
    <w:p w14:paraId="5B1894F0" w14:textId="77777777" w:rsidR="00826F03" w:rsidRPr="00541696" w:rsidRDefault="00826F03" w:rsidP="00521355">
      <w:pPr>
        <w:ind w:left="709"/>
        <w:jc w:val="both"/>
        <w:rPr>
          <w:rFonts w:ascii="Calibri" w:hAnsi="Calibri" w:cs="Calibri"/>
          <w:color w:val="000000"/>
        </w:rPr>
      </w:pPr>
      <w:r w:rsidRPr="00541696">
        <w:rPr>
          <w:rFonts w:ascii="Calibri" w:hAnsi="Calibri" w:cs="Calibri"/>
          <w:color w:val="000000"/>
        </w:rPr>
        <w:t>The calculation under subsection 47E (4) is as follows: </w:t>
      </w:r>
    </w:p>
    <w:p w14:paraId="59169147" w14:textId="77777777" w:rsidR="00826F03" w:rsidRPr="00541696" w:rsidRDefault="00826F03" w:rsidP="00521355">
      <w:pPr>
        <w:ind w:left="709"/>
        <w:jc w:val="both"/>
        <w:rPr>
          <w:rFonts w:ascii="Calibri" w:hAnsi="Calibri" w:cs="Calibri"/>
          <w:color w:val="000000"/>
        </w:rPr>
      </w:pPr>
    </w:p>
    <w:p w14:paraId="51D045AE" w14:textId="77777777" w:rsidR="00826F03" w:rsidRPr="00541696" w:rsidRDefault="00826F03" w:rsidP="00521355">
      <w:pPr>
        <w:ind w:left="709"/>
        <w:jc w:val="both"/>
        <w:rPr>
          <w:rFonts w:ascii="Calibri" w:hAnsi="Calibri" w:cs="Calibri"/>
          <w:color w:val="000000"/>
        </w:rPr>
      </w:pPr>
      <w:r w:rsidRPr="00541696">
        <w:rPr>
          <w:rFonts w:ascii="Calibri" w:hAnsi="Calibri" w:cs="Calibri"/>
          <w:color w:val="000000"/>
        </w:rPr>
        <w:t>The amount of unspent pre-paid fees that the institute must refund the student for the purpose of </w:t>
      </w:r>
    </w:p>
    <w:p w14:paraId="3E0E0BD6" w14:textId="77777777" w:rsidR="00826F03" w:rsidRPr="00541696" w:rsidRDefault="00826F03" w:rsidP="00826F03">
      <w:pPr>
        <w:ind w:left="720"/>
        <w:jc w:val="both"/>
        <w:rPr>
          <w:rFonts w:ascii="Calibri" w:hAnsi="Calibri" w:cs="Calibri"/>
          <w:color w:val="000000"/>
        </w:rPr>
      </w:pPr>
    </w:p>
    <w:p w14:paraId="3BE8F299" w14:textId="77777777" w:rsidR="00826F03" w:rsidRPr="00541696" w:rsidRDefault="00826F03" w:rsidP="00826F03">
      <w:pPr>
        <w:ind w:left="720"/>
        <w:jc w:val="both"/>
        <w:rPr>
          <w:rFonts w:ascii="Calibri" w:hAnsi="Calibri" w:cs="Calibri"/>
          <w:color w:val="000000"/>
        </w:rPr>
      </w:pPr>
      <w:r w:rsidRPr="00541696">
        <w:rPr>
          <w:rFonts w:ascii="Calibri" w:hAnsi="Calibri" w:cs="Calibri"/>
          <w:color w:val="000000"/>
        </w:rPr>
        <w:t>Subsection 47E (2) of the Act is the total amount of the pre-paid fees the provider received for the course in respect of the student less the following amount the lesser of: </w:t>
      </w:r>
    </w:p>
    <w:p w14:paraId="72AFB9F6" w14:textId="77777777" w:rsidR="00826F03" w:rsidRPr="00541696" w:rsidRDefault="00826F03" w:rsidP="00826F03">
      <w:pPr>
        <w:ind w:left="720"/>
        <w:jc w:val="both"/>
        <w:rPr>
          <w:rFonts w:ascii="Calibri" w:hAnsi="Calibri" w:cs="Calibri"/>
          <w:color w:val="000000"/>
        </w:rPr>
      </w:pPr>
    </w:p>
    <w:p w14:paraId="5A7DFF29" w14:textId="77777777" w:rsidR="00826F03" w:rsidRPr="00541696" w:rsidRDefault="00826F03" w:rsidP="00C72A6F">
      <w:pPr>
        <w:numPr>
          <w:ilvl w:val="0"/>
          <w:numId w:val="52"/>
        </w:numPr>
        <w:pBdr>
          <w:bar w:val="none" w:sz="0" w:color="auto"/>
        </w:pBdr>
        <w:ind w:left="993" w:hanging="142"/>
        <w:rPr>
          <w:rFonts w:ascii="Calibri" w:hAnsi="Calibri" w:cs="Calibri"/>
          <w:color w:val="000000"/>
        </w:rPr>
      </w:pPr>
      <w:r w:rsidRPr="00541696">
        <w:rPr>
          <w:rFonts w:ascii="Calibri" w:hAnsi="Calibri" w:cs="Calibri"/>
          <w:color w:val="000000"/>
        </w:rPr>
        <w:t>5% of the total amount of pre-paid fees that the provider received in respect of the student for the course before the default day; or </w:t>
      </w:r>
    </w:p>
    <w:p w14:paraId="2EB2BE35" w14:textId="77777777" w:rsidR="00826F03" w:rsidRPr="00541696" w:rsidRDefault="00826F03" w:rsidP="00C72A6F">
      <w:pPr>
        <w:numPr>
          <w:ilvl w:val="0"/>
          <w:numId w:val="52"/>
        </w:numPr>
        <w:pBdr>
          <w:bar w:val="none" w:sz="0" w:color="auto"/>
        </w:pBdr>
        <w:ind w:left="993" w:hanging="142"/>
        <w:rPr>
          <w:rFonts w:ascii="Calibri" w:hAnsi="Calibri" w:cs="Calibri"/>
          <w:color w:val="000000"/>
        </w:rPr>
      </w:pPr>
      <w:r w:rsidRPr="00541696">
        <w:rPr>
          <w:rFonts w:ascii="Calibri" w:hAnsi="Calibri" w:cs="Calibri"/>
          <w:color w:val="000000"/>
        </w:rPr>
        <w:t>the sum of $500. </w:t>
      </w:r>
    </w:p>
    <w:p w14:paraId="1A37C9D4" w14:textId="77777777" w:rsidR="00826F03" w:rsidRPr="00541696" w:rsidRDefault="00826F03" w:rsidP="00826F03">
      <w:pPr>
        <w:tabs>
          <w:tab w:val="left" w:pos="2304"/>
        </w:tabs>
        <w:spacing w:before="240" w:line="276" w:lineRule="auto"/>
        <w:ind w:left="720"/>
        <w:rPr>
          <w:rFonts w:ascii="Calibri" w:hAnsi="Calibri" w:cs="Calibri"/>
        </w:rPr>
      </w:pPr>
      <w:r w:rsidRPr="00541696">
        <w:rPr>
          <w:rFonts w:ascii="Calibri" w:hAnsi="Calibri" w:cs="Calibri"/>
        </w:rPr>
        <w:t xml:space="preserve">Students must provide the institute with substantiated evidence of their student visa refusal. </w:t>
      </w:r>
    </w:p>
    <w:p w14:paraId="694683EF" w14:textId="77777777" w:rsidR="00826F03" w:rsidRPr="00541696" w:rsidRDefault="00826F03" w:rsidP="00826F03">
      <w:pPr>
        <w:tabs>
          <w:tab w:val="left" w:pos="2304"/>
        </w:tabs>
        <w:spacing w:before="240" w:line="276" w:lineRule="auto"/>
        <w:ind w:left="720"/>
        <w:rPr>
          <w:rFonts w:ascii="Calibri" w:hAnsi="Calibri" w:cs="Calibri"/>
        </w:rPr>
      </w:pPr>
      <w:r w:rsidRPr="00541696">
        <w:rPr>
          <w:rFonts w:ascii="Calibri" w:hAnsi="Calibri" w:cs="Calibri"/>
        </w:rPr>
        <w:lastRenderedPageBreak/>
        <w:t xml:space="preserve">If an international student currently in Australia has their student visa application refused by Department of Home Affairs (DHA) after the commencement of their studies; refund will be calculated as follows: </w:t>
      </w:r>
    </w:p>
    <w:p w14:paraId="51405153" w14:textId="77777777" w:rsidR="00826F03" w:rsidRPr="00541696" w:rsidRDefault="00826F03" w:rsidP="00826F03">
      <w:pPr>
        <w:tabs>
          <w:tab w:val="left" w:pos="2304"/>
        </w:tabs>
        <w:spacing w:before="240" w:line="276" w:lineRule="auto"/>
        <w:ind w:left="720"/>
        <w:rPr>
          <w:rFonts w:ascii="Calibri" w:hAnsi="Calibri" w:cs="Calibri"/>
          <w:i/>
        </w:rPr>
      </w:pPr>
      <w:r w:rsidRPr="00541696">
        <w:rPr>
          <w:rFonts w:ascii="Calibri" w:hAnsi="Calibri" w:cs="Calibri"/>
          <w:i/>
        </w:rPr>
        <w:t xml:space="preserve">The refund amount = weekly tuition fee x the number of weeks in the default period </w:t>
      </w:r>
    </w:p>
    <w:p w14:paraId="2B7CAD67" w14:textId="77777777" w:rsidR="00826F03" w:rsidRPr="00541696" w:rsidRDefault="00826F03" w:rsidP="00C72A6F">
      <w:pPr>
        <w:numPr>
          <w:ilvl w:val="0"/>
          <w:numId w:val="53"/>
        </w:numPr>
        <w:pBdr>
          <w:bar w:val="none" w:sz="0" w:color="auto"/>
        </w:pBdr>
        <w:tabs>
          <w:tab w:val="left" w:pos="2304"/>
        </w:tabs>
        <w:spacing w:before="240" w:line="276" w:lineRule="auto"/>
        <w:rPr>
          <w:rFonts w:ascii="Calibri" w:hAnsi="Calibri" w:cs="Calibri"/>
        </w:rPr>
      </w:pPr>
      <w:r w:rsidRPr="00541696">
        <w:rPr>
          <w:rFonts w:ascii="Calibri" w:hAnsi="Calibri" w:cs="Calibri"/>
          <w:color w:val="000000"/>
        </w:rPr>
        <w:t xml:space="preserve">The weekly tuition fee = total tuition fee for the course / number of calendar days in the course x seven (7). This amount is rounded up to the nearest whole dollar. </w:t>
      </w:r>
    </w:p>
    <w:p w14:paraId="6915107F" w14:textId="77777777" w:rsidR="00826F03" w:rsidRPr="00541696" w:rsidRDefault="00826F03" w:rsidP="00C72A6F">
      <w:pPr>
        <w:numPr>
          <w:ilvl w:val="0"/>
          <w:numId w:val="53"/>
        </w:numPr>
        <w:pBdr>
          <w:bar w:val="none" w:sz="0" w:color="auto"/>
        </w:pBdr>
        <w:tabs>
          <w:tab w:val="left" w:pos="2304"/>
        </w:tabs>
        <w:spacing w:after="160" w:line="276" w:lineRule="auto"/>
        <w:rPr>
          <w:rFonts w:ascii="Calibri" w:hAnsi="Calibri" w:cs="Calibri"/>
        </w:rPr>
      </w:pPr>
      <w:r w:rsidRPr="00541696">
        <w:rPr>
          <w:rFonts w:ascii="Calibri" w:hAnsi="Calibri" w:cs="Calibri"/>
          <w:color w:val="000000"/>
        </w:rPr>
        <w:t xml:space="preserve">The number of weeks in the default period = number of calendar days from the default day to the end of the period to which the payment relates / seven (7). </w:t>
      </w:r>
    </w:p>
    <w:p w14:paraId="6826CE4C" w14:textId="77777777" w:rsidR="00826F03" w:rsidRPr="00541696" w:rsidRDefault="00826F03" w:rsidP="00826F03">
      <w:pPr>
        <w:tabs>
          <w:tab w:val="left" w:pos="2304"/>
        </w:tabs>
        <w:spacing w:before="240" w:line="276" w:lineRule="auto"/>
        <w:ind w:left="720"/>
        <w:rPr>
          <w:rFonts w:ascii="Calibri" w:hAnsi="Calibri" w:cs="Calibri"/>
        </w:rPr>
      </w:pPr>
      <w:r w:rsidRPr="00541696">
        <w:rPr>
          <w:rFonts w:ascii="Calibri" w:hAnsi="Calibri" w:cs="Calibri"/>
        </w:rPr>
        <w:t>No refunds will be granted where an international student currently in Australia has their student visa cancelled by the Department of Home Affairs (DHA) for a breach of visa conditions.</w:t>
      </w:r>
    </w:p>
    <w:p w14:paraId="33C5249C" w14:textId="77777777" w:rsidR="00826F03" w:rsidRPr="00541696" w:rsidRDefault="00826F03" w:rsidP="00C72A6F">
      <w:pPr>
        <w:numPr>
          <w:ilvl w:val="0"/>
          <w:numId w:val="44"/>
        </w:numPr>
        <w:pBdr>
          <w:bar w:val="none" w:sz="0" w:color="auto"/>
        </w:pBdr>
        <w:tabs>
          <w:tab w:val="left" w:pos="2304"/>
        </w:tabs>
        <w:spacing w:before="240" w:line="276" w:lineRule="auto"/>
        <w:rPr>
          <w:rFonts w:ascii="Calibri" w:hAnsi="Calibri" w:cs="Calibri"/>
          <w:b/>
          <w:color w:val="000000"/>
        </w:rPr>
      </w:pPr>
      <w:r w:rsidRPr="00541696">
        <w:rPr>
          <w:rFonts w:ascii="Calibri" w:hAnsi="Calibri" w:cs="Calibri"/>
          <w:b/>
          <w:color w:val="000000"/>
        </w:rPr>
        <w:t xml:space="preserve">PROVIDER DEFAULT </w:t>
      </w:r>
    </w:p>
    <w:p w14:paraId="2D1A36D6" w14:textId="77777777" w:rsidR="00826F03" w:rsidRPr="00541696" w:rsidRDefault="00826F03" w:rsidP="00826F03">
      <w:pPr>
        <w:tabs>
          <w:tab w:val="left" w:pos="2304"/>
        </w:tabs>
        <w:spacing w:line="276" w:lineRule="auto"/>
        <w:ind w:left="720" w:hanging="720"/>
        <w:rPr>
          <w:rFonts w:ascii="Calibri" w:hAnsi="Calibri" w:cs="Calibri"/>
          <w:b/>
          <w:color w:val="000000"/>
        </w:rPr>
      </w:pPr>
    </w:p>
    <w:p w14:paraId="61B67220" w14:textId="77777777" w:rsidR="00826F03" w:rsidRPr="00541696" w:rsidRDefault="00826F03" w:rsidP="00C72A6F">
      <w:pPr>
        <w:numPr>
          <w:ilvl w:val="0"/>
          <w:numId w:val="54"/>
        </w:numPr>
        <w:pBdr>
          <w:bar w:val="none" w:sz="0" w:color="auto"/>
        </w:pBdr>
        <w:tabs>
          <w:tab w:val="left" w:pos="2304"/>
        </w:tabs>
        <w:spacing w:line="276" w:lineRule="auto"/>
        <w:ind w:left="993" w:hanging="142"/>
        <w:rPr>
          <w:rFonts w:ascii="Calibri" w:hAnsi="Calibri" w:cs="Calibri"/>
        </w:rPr>
      </w:pPr>
      <w:r w:rsidRPr="00541696">
        <w:rPr>
          <w:rFonts w:ascii="Calibri" w:hAnsi="Calibri" w:cs="Calibri"/>
          <w:color w:val="000000"/>
        </w:rPr>
        <w:t xml:space="preserve">In the unlikely event that the institute is unable to start or deliver the course (known as provider default), the student can choose to accept either: </w:t>
      </w:r>
    </w:p>
    <w:p w14:paraId="2F453348" w14:textId="77777777" w:rsidR="00826F03" w:rsidRPr="00541696" w:rsidRDefault="00826F03" w:rsidP="00C72A6F">
      <w:pPr>
        <w:numPr>
          <w:ilvl w:val="0"/>
          <w:numId w:val="40"/>
        </w:numPr>
        <w:pBdr>
          <w:bar w:val="none" w:sz="0" w:color="auto"/>
        </w:pBdr>
        <w:tabs>
          <w:tab w:val="left" w:pos="1134"/>
        </w:tabs>
        <w:spacing w:line="276" w:lineRule="auto"/>
        <w:ind w:left="1134" w:hanging="142"/>
        <w:rPr>
          <w:rFonts w:ascii="Calibri" w:hAnsi="Calibri" w:cs="Calibri"/>
        </w:rPr>
      </w:pPr>
      <w:r w:rsidRPr="00541696">
        <w:rPr>
          <w:rFonts w:ascii="Calibri" w:hAnsi="Calibri" w:cs="Calibri"/>
          <w:color w:val="000000"/>
        </w:rPr>
        <w:t>A refund of course fees, which will be issued to the student within 14 days. or</w:t>
      </w:r>
    </w:p>
    <w:p w14:paraId="0CCD1C17" w14:textId="77777777" w:rsidR="00826F03" w:rsidRPr="00541696" w:rsidRDefault="00826F03" w:rsidP="00C72A6F">
      <w:pPr>
        <w:numPr>
          <w:ilvl w:val="0"/>
          <w:numId w:val="40"/>
        </w:numPr>
        <w:pBdr>
          <w:bar w:val="none" w:sz="0" w:color="auto"/>
        </w:pBdr>
        <w:tabs>
          <w:tab w:val="left" w:pos="993"/>
        </w:tabs>
        <w:spacing w:line="276" w:lineRule="auto"/>
        <w:ind w:left="1134" w:hanging="142"/>
        <w:rPr>
          <w:rFonts w:ascii="Calibri" w:hAnsi="Calibri" w:cs="Calibri"/>
        </w:rPr>
      </w:pPr>
      <w:r w:rsidRPr="00541696">
        <w:rPr>
          <w:rFonts w:ascii="Calibri" w:hAnsi="Calibri" w:cs="Calibri"/>
          <w:color w:val="000000"/>
        </w:rPr>
        <w:t xml:space="preserve">be placed in an alternative course with the institute or another provider. If the student chooses this option, they must sign a new written agreement to indicate they have accepted the placement. </w:t>
      </w:r>
    </w:p>
    <w:p w14:paraId="33BB440C" w14:textId="77777777" w:rsidR="00826F03" w:rsidRPr="00541696" w:rsidRDefault="00826F03" w:rsidP="00C72A6F">
      <w:pPr>
        <w:numPr>
          <w:ilvl w:val="0"/>
          <w:numId w:val="54"/>
        </w:numPr>
        <w:pBdr>
          <w:bar w:val="none" w:sz="0" w:color="auto"/>
        </w:pBdr>
        <w:tabs>
          <w:tab w:val="left" w:pos="2304"/>
        </w:tabs>
        <w:spacing w:line="276" w:lineRule="auto"/>
        <w:ind w:left="993" w:hanging="142"/>
        <w:rPr>
          <w:rFonts w:ascii="Calibri" w:hAnsi="Calibri" w:cs="Calibri"/>
        </w:rPr>
      </w:pPr>
      <w:r w:rsidRPr="00541696">
        <w:rPr>
          <w:rFonts w:ascii="Calibri" w:hAnsi="Calibri" w:cs="Calibri"/>
          <w:color w:val="000000"/>
        </w:rPr>
        <w:t xml:space="preserve">If the student chooses to receive a refund of course fees, the institute will calculate the unspent portion of tuition fees paid to date (i.e. tuition fees the student has paid for, but which has not been delivered by the institute). The refund will be paid within 14 days after cessation of the course.  </w:t>
      </w:r>
    </w:p>
    <w:p w14:paraId="322E41D9" w14:textId="77777777" w:rsidR="00826F03" w:rsidRPr="00541696" w:rsidRDefault="00826F03" w:rsidP="00C72A6F">
      <w:pPr>
        <w:numPr>
          <w:ilvl w:val="0"/>
          <w:numId w:val="54"/>
        </w:numPr>
        <w:pBdr>
          <w:bar w:val="none" w:sz="0" w:color="auto"/>
        </w:pBdr>
        <w:tabs>
          <w:tab w:val="left" w:pos="2304"/>
        </w:tabs>
        <w:spacing w:line="276" w:lineRule="auto"/>
        <w:rPr>
          <w:rFonts w:ascii="Calibri" w:hAnsi="Calibri" w:cs="Calibri"/>
        </w:rPr>
      </w:pPr>
      <w:r w:rsidRPr="00541696">
        <w:rPr>
          <w:rFonts w:ascii="Calibri" w:hAnsi="Calibri" w:cs="Calibri"/>
          <w:color w:val="000000"/>
        </w:rPr>
        <w:t xml:space="preserve">If the institute is unable to provide a refund or place the student in an alternative course, the TPS will provide the student with options for suitable alternative courses (if any such courses are available), or if this is not possible, the student will be eligible for a refund as calculated by the TPS Director. </w:t>
      </w:r>
    </w:p>
    <w:p w14:paraId="13B404B3" w14:textId="77777777" w:rsidR="00826F03" w:rsidRPr="00541696" w:rsidRDefault="00826F03" w:rsidP="009940ED">
      <w:pPr>
        <w:tabs>
          <w:tab w:val="left" w:pos="2304"/>
        </w:tabs>
        <w:spacing w:line="276" w:lineRule="auto"/>
        <w:rPr>
          <w:rFonts w:ascii="Calibri" w:hAnsi="Calibri" w:cs="Calibri"/>
          <w:color w:val="000000"/>
        </w:rPr>
      </w:pPr>
    </w:p>
    <w:p w14:paraId="7C250C68" w14:textId="77777777" w:rsidR="00826F03" w:rsidRPr="00541696" w:rsidRDefault="00826F03" w:rsidP="00C72A6F">
      <w:pPr>
        <w:numPr>
          <w:ilvl w:val="0"/>
          <w:numId w:val="44"/>
        </w:numPr>
        <w:pBdr>
          <w:bar w:val="none" w:sz="0" w:color="auto"/>
        </w:pBdr>
        <w:tabs>
          <w:tab w:val="left" w:pos="2304"/>
        </w:tabs>
        <w:spacing w:after="160" w:line="276" w:lineRule="auto"/>
        <w:rPr>
          <w:rFonts w:ascii="Calibri" w:hAnsi="Calibri" w:cs="Calibri"/>
          <w:b/>
          <w:color w:val="000000"/>
        </w:rPr>
      </w:pPr>
      <w:r w:rsidRPr="00541696">
        <w:rPr>
          <w:rFonts w:ascii="Calibri" w:hAnsi="Calibri" w:cs="Calibri"/>
          <w:b/>
          <w:color w:val="000000"/>
        </w:rPr>
        <w:t>SPECIAL CIRCUMSTANCES</w:t>
      </w:r>
    </w:p>
    <w:p w14:paraId="3459F9A1" w14:textId="5CDA3ACF" w:rsidR="00826F03" w:rsidRPr="00541696" w:rsidRDefault="00826F03" w:rsidP="00826F03">
      <w:pPr>
        <w:tabs>
          <w:tab w:val="left" w:pos="2304"/>
        </w:tabs>
        <w:spacing w:before="240" w:line="276" w:lineRule="auto"/>
        <w:ind w:left="720"/>
        <w:rPr>
          <w:rFonts w:ascii="Calibri" w:hAnsi="Calibri" w:cs="Calibri"/>
        </w:rPr>
      </w:pPr>
      <w:r w:rsidRPr="00541696">
        <w:rPr>
          <w:rFonts w:ascii="Calibri" w:hAnsi="Calibri" w:cs="Calibri"/>
        </w:rPr>
        <w:lastRenderedPageBreak/>
        <w:t xml:space="preserve">Where a student withdraws from the course and returns home because of exceptional and extenuating circumstances of a compassionate nature, such as a death or severe illness in the immediate family, 100% of all the unspent fees paid, less any </w:t>
      </w:r>
      <w:r w:rsidR="000A19AC">
        <w:rPr>
          <w:rFonts w:ascii="Calibri" w:hAnsi="Calibri" w:cs="Calibri"/>
        </w:rPr>
        <w:t>application/enrolment</w:t>
      </w:r>
      <w:r w:rsidRPr="00541696">
        <w:rPr>
          <w:rFonts w:ascii="Calibri" w:hAnsi="Calibri" w:cs="Calibri"/>
        </w:rPr>
        <w:t xml:space="preserve"> fees, will be refunded. </w:t>
      </w:r>
    </w:p>
    <w:p w14:paraId="7ACA5519" w14:textId="77777777" w:rsidR="00826F03" w:rsidRPr="00541696" w:rsidRDefault="00826F03" w:rsidP="00826F03">
      <w:pPr>
        <w:tabs>
          <w:tab w:val="left" w:pos="2304"/>
        </w:tabs>
        <w:spacing w:before="240" w:line="276" w:lineRule="auto"/>
        <w:ind w:left="720"/>
        <w:rPr>
          <w:rFonts w:ascii="Calibri" w:hAnsi="Calibri" w:cs="Calibri"/>
          <w:b/>
        </w:rPr>
      </w:pPr>
      <w:r w:rsidRPr="00541696">
        <w:rPr>
          <w:rFonts w:ascii="Calibri" w:hAnsi="Calibri" w:cs="Calibri"/>
          <w:b/>
        </w:rPr>
        <w:t xml:space="preserve">REFUND PROCESS  </w:t>
      </w:r>
    </w:p>
    <w:p w14:paraId="3F2FA874" w14:textId="77777777" w:rsidR="00826F03" w:rsidRPr="00541696" w:rsidRDefault="00826F03" w:rsidP="00C72A6F">
      <w:pPr>
        <w:numPr>
          <w:ilvl w:val="0"/>
          <w:numId w:val="42"/>
        </w:numPr>
        <w:pBdr>
          <w:bar w:val="none" w:sz="0" w:color="auto"/>
        </w:pBdr>
        <w:tabs>
          <w:tab w:val="left" w:pos="2304"/>
        </w:tabs>
        <w:spacing w:before="240" w:line="276" w:lineRule="auto"/>
        <w:rPr>
          <w:rFonts w:ascii="Calibri" w:hAnsi="Calibri" w:cs="Calibri"/>
        </w:rPr>
      </w:pPr>
      <w:r w:rsidRPr="00541696">
        <w:rPr>
          <w:rFonts w:ascii="Calibri" w:hAnsi="Calibri" w:cs="Calibri"/>
          <w:color w:val="000000"/>
        </w:rPr>
        <w:t xml:space="preserve">The Student must apply for refund using the Refund Application Form (Appendix 1) along with the evidence and supporting documents. Such documents may include, but are not limited to: </w:t>
      </w:r>
    </w:p>
    <w:p w14:paraId="225E3419" w14:textId="12CC69BE" w:rsidR="00826F03" w:rsidRPr="00541696" w:rsidRDefault="00826F03" w:rsidP="00C72A6F">
      <w:pPr>
        <w:numPr>
          <w:ilvl w:val="0"/>
          <w:numId w:val="45"/>
        </w:numPr>
        <w:pBdr>
          <w:bar w:val="none" w:sz="0" w:color="auto"/>
        </w:pBdr>
        <w:tabs>
          <w:tab w:val="left" w:pos="2304"/>
        </w:tabs>
        <w:spacing w:line="276" w:lineRule="auto"/>
        <w:rPr>
          <w:rFonts w:ascii="Calibri" w:hAnsi="Calibri" w:cs="Calibri"/>
        </w:rPr>
      </w:pPr>
      <w:r w:rsidRPr="00541696">
        <w:rPr>
          <w:rFonts w:ascii="Calibri" w:hAnsi="Calibri" w:cs="Calibri"/>
          <w:color w:val="000000"/>
        </w:rPr>
        <w:t>a completed Course Withdrawal Form</w:t>
      </w:r>
      <w:r w:rsidR="00A50DB8">
        <w:rPr>
          <w:rFonts w:ascii="Calibri" w:hAnsi="Calibri" w:cs="Calibri"/>
          <w:color w:val="000000"/>
        </w:rPr>
        <w:t xml:space="preserve"> (Refund application form)</w:t>
      </w:r>
      <w:r w:rsidRPr="00541696">
        <w:rPr>
          <w:rFonts w:ascii="Calibri" w:hAnsi="Calibri" w:cs="Calibri"/>
          <w:color w:val="000000"/>
        </w:rPr>
        <w:t xml:space="preserve"> provided by the institute, </w:t>
      </w:r>
    </w:p>
    <w:p w14:paraId="13016147" w14:textId="77777777" w:rsidR="00826F03" w:rsidRPr="00541696" w:rsidRDefault="00826F03" w:rsidP="00C72A6F">
      <w:pPr>
        <w:numPr>
          <w:ilvl w:val="0"/>
          <w:numId w:val="45"/>
        </w:numPr>
        <w:pBdr>
          <w:bar w:val="none" w:sz="0" w:color="auto"/>
        </w:pBdr>
        <w:tabs>
          <w:tab w:val="left" w:pos="2304"/>
        </w:tabs>
        <w:spacing w:line="276" w:lineRule="auto"/>
        <w:rPr>
          <w:rFonts w:ascii="Calibri" w:hAnsi="Calibri" w:cs="Calibri"/>
        </w:rPr>
      </w:pPr>
      <w:r w:rsidRPr="00541696">
        <w:rPr>
          <w:rFonts w:ascii="Calibri" w:hAnsi="Calibri" w:cs="Calibri"/>
          <w:color w:val="000000"/>
        </w:rPr>
        <w:t xml:space="preserve">a letter from DHA advising of a rejection of the student visa application or a refusal to extend a student visa,  </w:t>
      </w:r>
    </w:p>
    <w:p w14:paraId="36FD8B21" w14:textId="77777777" w:rsidR="00826F03" w:rsidRPr="00541696" w:rsidRDefault="00826F03" w:rsidP="00C72A6F">
      <w:pPr>
        <w:numPr>
          <w:ilvl w:val="0"/>
          <w:numId w:val="45"/>
        </w:numPr>
        <w:pBdr>
          <w:bar w:val="none" w:sz="0" w:color="auto"/>
        </w:pBdr>
        <w:tabs>
          <w:tab w:val="left" w:pos="2304"/>
        </w:tabs>
        <w:spacing w:line="276" w:lineRule="auto"/>
        <w:rPr>
          <w:rFonts w:ascii="Calibri" w:hAnsi="Calibri" w:cs="Calibri"/>
        </w:rPr>
      </w:pPr>
      <w:r w:rsidRPr="00541696">
        <w:rPr>
          <w:rFonts w:ascii="Calibri" w:hAnsi="Calibri" w:cs="Calibri"/>
          <w:color w:val="000000"/>
        </w:rPr>
        <w:t xml:space="preserve">Proof of extenuating circumstances of a compassionate nature. </w:t>
      </w:r>
    </w:p>
    <w:p w14:paraId="37CF3C84" w14:textId="77777777" w:rsidR="00826F03" w:rsidRPr="00541696" w:rsidRDefault="00826F03" w:rsidP="00826F03">
      <w:pPr>
        <w:tabs>
          <w:tab w:val="left" w:pos="2304"/>
        </w:tabs>
        <w:spacing w:line="276" w:lineRule="auto"/>
        <w:ind w:left="1440" w:hanging="720"/>
        <w:rPr>
          <w:rFonts w:ascii="Calibri" w:hAnsi="Calibri" w:cs="Calibri"/>
          <w:color w:val="000000"/>
        </w:rPr>
      </w:pPr>
    </w:p>
    <w:p w14:paraId="24517164" w14:textId="01A7DF7B" w:rsidR="00826F03" w:rsidRPr="009940ED" w:rsidRDefault="00826F03" w:rsidP="009940ED">
      <w:pPr>
        <w:numPr>
          <w:ilvl w:val="0"/>
          <w:numId w:val="42"/>
        </w:numPr>
        <w:pBdr>
          <w:bar w:val="none" w:sz="0" w:color="auto"/>
        </w:pBdr>
        <w:tabs>
          <w:tab w:val="left" w:pos="2304"/>
        </w:tabs>
        <w:spacing w:line="276" w:lineRule="auto"/>
        <w:rPr>
          <w:rFonts w:ascii="Calibri" w:hAnsi="Calibri" w:cs="Calibri"/>
        </w:rPr>
      </w:pPr>
      <w:r w:rsidRPr="00541696">
        <w:rPr>
          <w:rFonts w:ascii="Calibri" w:hAnsi="Calibri" w:cs="Calibri"/>
          <w:color w:val="000000"/>
        </w:rPr>
        <w:t>Refunds will be made within 28 days</w:t>
      </w:r>
      <w:r w:rsidR="009940ED">
        <w:rPr>
          <w:rFonts w:ascii="Calibri" w:hAnsi="Calibri" w:cs="Calibri"/>
          <w:color w:val="000000"/>
        </w:rPr>
        <w:t xml:space="preserve"> </w:t>
      </w:r>
      <w:r w:rsidRPr="009940ED">
        <w:rPr>
          <w:rFonts w:ascii="Calibri" w:hAnsi="Calibri" w:cs="Calibri"/>
          <w:color w:val="000000"/>
        </w:rPr>
        <w:t xml:space="preserve">of the receipt of completed refund application form along with full supporting document by the institute. </w:t>
      </w:r>
    </w:p>
    <w:p w14:paraId="6377D035" w14:textId="77777777" w:rsidR="00826F03" w:rsidRPr="00541696" w:rsidRDefault="00826F03" w:rsidP="00C72A6F">
      <w:pPr>
        <w:numPr>
          <w:ilvl w:val="0"/>
          <w:numId w:val="42"/>
        </w:numPr>
        <w:pBdr>
          <w:bar w:val="none" w:sz="0" w:color="auto"/>
        </w:pBdr>
        <w:tabs>
          <w:tab w:val="left" w:pos="2304"/>
        </w:tabs>
        <w:spacing w:after="160" w:line="276" w:lineRule="auto"/>
        <w:rPr>
          <w:rFonts w:ascii="Calibri" w:hAnsi="Calibri" w:cs="Calibri"/>
        </w:rPr>
      </w:pPr>
      <w:r w:rsidRPr="00541696">
        <w:rPr>
          <w:rFonts w:ascii="Calibri" w:hAnsi="Calibri" w:cs="Calibri"/>
          <w:color w:val="000000"/>
        </w:rPr>
        <w:t xml:space="preserve">Student can nominate a person(s), other than the overseas student, who can receive a refund in respect of the overseas student identified in the written agreement, consistent with the ESOS Act.  </w:t>
      </w:r>
    </w:p>
    <w:p w14:paraId="067B7B04" w14:textId="77777777" w:rsidR="00826F03" w:rsidRPr="00541696" w:rsidRDefault="00826F03" w:rsidP="00D30D6A">
      <w:pPr>
        <w:tabs>
          <w:tab w:val="left" w:pos="2304"/>
        </w:tabs>
        <w:spacing w:before="240" w:line="276" w:lineRule="auto"/>
        <w:ind w:left="567"/>
        <w:rPr>
          <w:rFonts w:ascii="Calibri" w:hAnsi="Calibri" w:cs="Calibri"/>
          <w:b/>
        </w:rPr>
      </w:pPr>
      <w:r w:rsidRPr="00541696">
        <w:rPr>
          <w:rFonts w:ascii="Calibri" w:hAnsi="Calibri" w:cs="Calibri"/>
          <w:b/>
        </w:rPr>
        <w:t xml:space="preserve">PAYMENT OF REFUNDS </w:t>
      </w:r>
    </w:p>
    <w:p w14:paraId="4A2B024C" w14:textId="77777777" w:rsidR="00826F03" w:rsidRPr="00541696" w:rsidRDefault="00826F03" w:rsidP="006F788A">
      <w:pPr>
        <w:tabs>
          <w:tab w:val="left" w:pos="2304"/>
        </w:tabs>
        <w:spacing w:before="240" w:line="276" w:lineRule="auto"/>
        <w:ind w:left="567"/>
        <w:rPr>
          <w:rFonts w:ascii="Calibri" w:hAnsi="Calibri" w:cs="Calibri"/>
        </w:rPr>
      </w:pPr>
      <w:r w:rsidRPr="00541696">
        <w:rPr>
          <w:rFonts w:ascii="Calibri" w:hAnsi="Calibri" w:cs="Calibri"/>
        </w:rPr>
        <w:t xml:space="preserve">Refunds will be paid in Australian dollars via bank transfer to the bank account number nominated by the student on the refund application form. </w:t>
      </w:r>
    </w:p>
    <w:p w14:paraId="6F040023" w14:textId="77777777" w:rsidR="00826F03" w:rsidRPr="00541696" w:rsidRDefault="00826F03" w:rsidP="006F788A">
      <w:pPr>
        <w:tabs>
          <w:tab w:val="left" w:pos="2304"/>
        </w:tabs>
        <w:spacing w:before="240" w:line="276" w:lineRule="auto"/>
        <w:ind w:left="567"/>
        <w:rPr>
          <w:rFonts w:ascii="Calibri" w:hAnsi="Calibri" w:cs="Calibri"/>
        </w:rPr>
      </w:pPr>
      <w:r w:rsidRPr="00541696">
        <w:rPr>
          <w:rFonts w:ascii="Calibri" w:hAnsi="Calibri" w:cs="Calibri"/>
        </w:rPr>
        <w:t>Refund to International banks are made in the Australian currency whereby student will receive refund amount equivalent to Australian Dollar exchange rate on the date of transfer.</w:t>
      </w:r>
    </w:p>
    <w:p w14:paraId="07863973" w14:textId="77777777" w:rsidR="00826F03" w:rsidRPr="00541696" w:rsidRDefault="00826F03" w:rsidP="006F788A">
      <w:pPr>
        <w:tabs>
          <w:tab w:val="left" w:pos="2304"/>
        </w:tabs>
        <w:spacing w:before="240" w:line="276" w:lineRule="auto"/>
        <w:ind w:left="567"/>
        <w:rPr>
          <w:rFonts w:ascii="Calibri" w:hAnsi="Calibri" w:cs="Calibri"/>
          <w:b/>
        </w:rPr>
      </w:pPr>
      <w:r w:rsidRPr="00541696">
        <w:rPr>
          <w:rFonts w:ascii="Calibri" w:hAnsi="Calibri" w:cs="Calibri"/>
          <w:b/>
        </w:rPr>
        <w:t xml:space="preserve">Note: Timeline for refund </w:t>
      </w:r>
    </w:p>
    <w:p w14:paraId="4356B8A2" w14:textId="77777777" w:rsidR="00826F03" w:rsidRPr="00541696" w:rsidRDefault="00826F03" w:rsidP="006F788A">
      <w:pPr>
        <w:tabs>
          <w:tab w:val="left" w:pos="2304"/>
        </w:tabs>
        <w:spacing w:before="240" w:line="276" w:lineRule="auto"/>
        <w:ind w:left="567"/>
        <w:rPr>
          <w:rFonts w:ascii="Calibri" w:hAnsi="Calibri" w:cs="Calibri"/>
        </w:rPr>
      </w:pPr>
      <w:r w:rsidRPr="00541696">
        <w:rPr>
          <w:rFonts w:ascii="Calibri" w:hAnsi="Calibri" w:cs="Calibri"/>
        </w:rPr>
        <w:t xml:space="preserve">It is to be noted that refund will be made available to students differently based on student’s default and providers default. </w:t>
      </w:r>
    </w:p>
    <w:p w14:paraId="70F6001B" w14:textId="0A719074" w:rsidR="00826F03" w:rsidRPr="00541696" w:rsidRDefault="00826F03" w:rsidP="006F788A">
      <w:pPr>
        <w:tabs>
          <w:tab w:val="left" w:pos="2304"/>
        </w:tabs>
        <w:spacing w:before="240" w:line="276" w:lineRule="auto"/>
        <w:ind w:left="567"/>
        <w:rPr>
          <w:rFonts w:ascii="Calibri" w:hAnsi="Calibri" w:cs="Calibri"/>
        </w:rPr>
      </w:pPr>
      <w:r w:rsidRPr="00541696">
        <w:rPr>
          <w:rFonts w:ascii="Calibri" w:hAnsi="Calibri" w:cs="Calibri"/>
          <w:b/>
        </w:rPr>
        <w:lastRenderedPageBreak/>
        <w:t>In case of Student default</w:t>
      </w:r>
      <w:r w:rsidRPr="00541696">
        <w:rPr>
          <w:rFonts w:ascii="Calibri" w:hAnsi="Calibri" w:cs="Calibri"/>
        </w:rPr>
        <w:t>: Refund will be paid within the period of 2</w:t>
      </w:r>
      <w:r w:rsidR="009940ED">
        <w:rPr>
          <w:rFonts w:ascii="Calibri" w:hAnsi="Calibri" w:cs="Calibri"/>
        </w:rPr>
        <w:t>8</w:t>
      </w:r>
      <w:r w:rsidRPr="00541696">
        <w:rPr>
          <w:rFonts w:ascii="Calibri" w:hAnsi="Calibri" w:cs="Calibri"/>
        </w:rPr>
        <w:t xml:space="preserve"> days after receiving written notification/claim from student and relevant forms duly signed by the student. </w:t>
      </w:r>
    </w:p>
    <w:p w14:paraId="286F032C" w14:textId="4868D905" w:rsidR="00826F03" w:rsidRDefault="00826F03" w:rsidP="006F788A">
      <w:pPr>
        <w:tabs>
          <w:tab w:val="left" w:pos="2304"/>
        </w:tabs>
        <w:spacing w:before="240" w:line="276" w:lineRule="auto"/>
        <w:ind w:left="567"/>
        <w:rPr>
          <w:rFonts w:ascii="Calibri" w:hAnsi="Calibri" w:cs="Calibri"/>
        </w:rPr>
      </w:pPr>
      <w:r w:rsidRPr="00541696">
        <w:rPr>
          <w:rFonts w:ascii="Calibri" w:hAnsi="Calibri" w:cs="Calibri"/>
          <w:b/>
        </w:rPr>
        <w:t>In case of Provider’s default:</w:t>
      </w:r>
      <w:r w:rsidRPr="00541696">
        <w:rPr>
          <w:rFonts w:ascii="Calibri" w:hAnsi="Calibri" w:cs="Calibri"/>
        </w:rPr>
        <w:t xml:space="preserve"> Refund will be paid within the period of 14 days after cessation of the course. </w:t>
      </w:r>
    </w:p>
    <w:p w14:paraId="3BB3299C" w14:textId="77777777" w:rsidR="002F313E" w:rsidRDefault="002F313E" w:rsidP="002F313E">
      <w:pPr>
        <w:tabs>
          <w:tab w:val="left" w:pos="2304"/>
        </w:tabs>
        <w:spacing w:before="240" w:line="276" w:lineRule="auto"/>
        <w:rPr>
          <w:rFonts w:ascii="Calibri" w:hAnsi="Calibri" w:cs="Calibri"/>
        </w:rPr>
      </w:pPr>
    </w:p>
    <w:p w14:paraId="12A7E3D8" w14:textId="77777777" w:rsidR="002F313E" w:rsidRDefault="002F313E" w:rsidP="002F313E">
      <w:pPr>
        <w:tabs>
          <w:tab w:val="left" w:pos="2304"/>
        </w:tabs>
        <w:spacing w:before="240" w:line="276" w:lineRule="auto"/>
        <w:rPr>
          <w:rFonts w:ascii="Calibri" w:hAnsi="Calibri" w:cs="Calibri"/>
        </w:rPr>
      </w:pPr>
    </w:p>
    <w:p w14:paraId="22084BDF" w14:textId="77777777" w:rsidR="002F313E" w:rsidRDefault="002F313E" w:rsidP="002F313E">
      <w:pPr>
        <w:tabs>
          <w:tab w:val="left" w:pos="2304"/>
        </w:tabs>
        <w:spacing w:before="240" w:line="276" w:lineRule="auto"/>
        <w:rPr>
          <w:rFonts w:ascii="Calibri" w:hAnsi="Calibri" w:cs="Calibri"/>
        </w:rPr>
      </w:pPr>
    </w:p>
    <w:p w14:paraId="21C5E41C" w14:textId="77777777" w:rsidR="002F313E" w:rsidRDefault="002F313E" w:rsidP="002F313E">
      <w:pPr>
        <w:tabs>
          <w:tab w:val="left" w:pos="2304"/>
        </w:tabs>
        <w:spacing w:before="240" w:line="276" w:lineRule="auto"/>
        <w:rPr>
          <w:rFonts w:ascii="Calibri" w:hAnsi="Calibri" w:cs="Calibri"/>
        </w:rPr>
      </w:pPr>
    </w:p>
    <w:p w14:paraId="41AE4300" w14:textId="335367E7" w:rsidR="00826F03" w:rsidRDefault="00826F03" w:rsidP="002F313E">
      <w:pPr>
        <w:tabs>
          <w:tab w:val="left" w:pos="2304"/>
        </w:tabs>
        <w:spacing w:before="240" w:line="276" w:lineRule="auto"/>
        <w:rPr>
          <w:rFonts w:ascii="Calibri" w:hAnsi="Calibri" w:cs="Calibri"/>
          <w:b/>
        </w:rPr>
      </w:pPr>
      <w:r w:rsidRPr="00541696">
        <w:rPr>
          <w:rFonts w:ascii="Calibri" w:hAnsi="Calibri" w:cs="Calibri"/>
          <w:b/>
        </w:rPr>
        <w:t xml:space="preserve">Please refer to the course refund table below for details:  </w:t>
      </w:r>
    </w:p>
    <w:tbl>
      <w:tblPr>
        <w:tblW w:w="9072" w:type="dxa"/>
        <w:tblInd w:w="13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693"/>
        <w:gridCol w:w="2552"/>
        <w:gridCol w:w="2126"/>
        <w:gridCol w:w="1701"/>
      </w:tblGrid>
      <w:tr w:rsidR="00826F03" w:rsidRPr="00541696" w14:paraId="0FDB5CD0" w14:textId="77777777" w:rsidTr="00860EC4">
        <w:trPr>
          <w:trHeight w:val="600"/>
        </w:trPr>
        <w:tc>
          <w:tcPr>
            <w:tcW w:w="907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554D419F" w14:textId="0BE42372" w:rsidR="00826F03" w:rsidRPr="00860EC4" w:rsidRDefault="00826F03" w:rsidP="00860EC4">
            <w:pPr>
              <w:jc w:val="center"/>
              <w:rPr>
                <w:rFonts w:ascii="Calibri" w:eastAsia="Times New Roman" w:hAnsi="Calibri" w:cs="Calibri"/>
                <w:color w:val="FFFFFF" w:themeColor="background1"/>
              </w:rPr>
            </w:pPr>
            <w:r w:rsidRPr="00860EC4">
              <w:rPr>
                <w:rFonts w:ascii="Calibri" w:hAnsi="Calibri" w:cs="Calibri"/>
                <w:b/>
                <w:smallCaps/>
                <w:color w:val="FFFFFF" w:themeColor="background1"/>
              </w:rPr>
              <w:t>ASIA COURSE FEE REFUND TABLE</w:t>
            </w:r>
          </w:p>
        </w:tc>
      </w:tr>
      <w:tr w:rsidR="00826F03" w:rsidRPr="00541696" w14:paraId="1DE69FD8" w14:textId="77777777" w:rsidTr="00860EC4">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6D844830" w14:textId="4A308941" w:rsidR="00826F03" w:rsidRPr="00860EC4" w:rsidRDefault="00826F03" w:rsidP="00860EC4">
            <w:pPr>
              <w:jc w:val="center"/>
              <w:rPr>
                <w:rFonts w:ascii="Calibri" w:eastAsia="Times New Roman" w:hAnsi="Calibri" w:cs="Calibri"/>
                <w:color w:val="FFFFFF" w:themeColor="background1"/>
              </w:rPr>
            </w:pPr>
            <w:r w:rsidRPr="00860EC4">
              <w:rPr>
                <w:rFonts w:ascii="Calibri" w:hAnsi="Calibri" w:cs="Calibri"/>
                <w:b/>
                <w:color w:val="FFFFFF" w:themeColor="background1"/>
              </w:rPr>
              <w:t>Refund circumstances</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16BF14A4" w14:textId="77777777" w:rsidR="001222B8" w:rsidRPr="00860EC4" w:rsidRDefault="00826F03" w:rsidP="00860EC4">
            <w:pPr>
              <w:jc w:val="center"/>
              <w:rPr>
                <w:rFonts w:ascii="Calibri" w:hAnsi="Calibri" w:cs="Calibri"/>
                <w:b/>
                <w:color w:val="FFFFFF" w:themeColor="background1"/>
              </w:rPr>
            </w:pPr>
            <w:r w:rsidRPr="00860EC4">
              <w:rPr>
                <w:rFonts w:ascii="Calibri" w:hAnsi="Calibri" w:cs="Calibri"/>
                <w:b/>
                <w:color w:val="FFFFFF" w:themeColor="background1"/>
              </w:rPr>
              <w:t>Refund</w:t>
            </w:r>
            <w:r w:rsidR="001222B8" w:rsidRPr="00860EC4">
              <w:rPr>
                <w:rFonts w:ascii="Calibri" w:hAnsi="Calibri" w:cs="Calibri"/>
                <w:b/>
                <w:color w:val="FFFFFF" w:themeColor="background1"/>
              </w:rPr>
              <w:t xml:space="preserve"> of Tuition</w:t>
            </w:r>
          </w:p>
          <w:p w14:paraId="06D25539" w14:textId="430E6F56" w:rsidR="00826F03" w:rsidRPr="00860EC4" w:rsidRDefault="00826F03" w:rsidP="00860EC4">
            <w:pPr>
              <w:jc w:val="center"/>
              <w:rPr>
                <w:rFonts w:ascii="Calibri" w:eastAsia="Times New Roman" w:hAnsi="Calibri" w:cs="Calibri"/>
                <w:color w:val="FFFFFF" w:themeColor="background1"/>
              </w:rPr>
            </w:pPr>
            <w:r w:rsidRPr="00860EC4">
              <w:rPr>
                <w:rFonts w:ascii="Calibri" w:hAnsi="Calibri" w:cs="Calibri"/>
                <w:b/>
                <w:color w:val="FFFFFF" w:themeColor="background1"/>
              </w:rPr>
              <w:t>Fees paid</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4E1C21E1" w14:textId="1BD1FF3A" w:rsidR="00826F03" w:rsidRPr="00860EC4" w:rsidRDefault="00826F03" w:rsidP="00860EC4">
            <w:pPr>
              <w:jc w:val="center"/>
              <w:rPr>
                <w:rFonts w:ascii="Calibri" w:eastAsia="Times New Roman" w:hAnsi="Calibri" w:cs="Calibri"/>
                <w:color w:val="FFFFFF" w:themeColor="background1"/>
              </w:rPr>
            </w:pPr>
            <w:r w:rsidRPr="00860EC4">
              <w:rPr>
                <w:rFonts w:ascii="Calibri" w:hAnsi="Calibri" w:cs="Calibri"/>
                <w:b/>
                <w:color w:val="FFFFFF" w:themeColor="background1"/>
              </w:rPr>
              <w:t>Refund of Material Fees</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284C9B18" w14:textId="62390466" w:rsidR="00826F03" w:rsidRPr="00860EC4" w:rsidRDefault="00826F03" w:rsidP="00860EC4">
            <w:pPr>
              <w:jc w:val="center"/>
              <w:rPr>
                <w:rFonts w:ascii="Calibri" w:eastAsia="Times New Roman" w:hAnsi="Calibri" w:cs="Calibri"/>
                <w:color w:val="FFFFFF" w:themeColor="background1"/>
              </w:rPr>
            </w:pPr>
            <w:r w:rsidRPr="00860EC4">
              <w:rPr>
                <w:rFonts w:ascii="Calibri" w:hAnsi="Calibri" w:cs="Calibri"/>
                <w:b/>
                <w:color w:val="FFFFFF" w:themeColor="background1"/>
              </w:rPr>
              <w:t>Application/enrolment Fee</w:t>
            </w:r>
          </w:p>
        </w:tc>
      </w:tr>
      <w:tr w:rsidR="00826F03" w:rsidRPr="00541696" w14:paraId="1C928E7F" w14:textId="77777777" w:rsidTr="00EA7262">
        <w:trPr>
          <w:trHeight w:val="320"/>
        </w:trPr>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38ED6D2" w14:textId="77777777" w:rsidR="00826F03" w:rsidRPr="00541696" w:rsidRDefault="00826F03" w:rsidP="00EA7262">
            <w:pPr>
              <w:rPr>
                <w:rFonts w:ascii="Calibri" w:eastAsia="Times New Roman" w:hAnsi="Calibri" w:cs="Calibri"/>
              </w:rPr>
            </w:pPr>
            <w:r w:rsidRPr="00541696">
              <w:rPr>
                <w:rFonts w:ascii="Calibri" w:hAnsi="Calibri" w:cs="Calibri"/>
                <w:color w:val="000000"/>
              </w:rPr>
              <w:t>Withdrawal at least </w:t>
            </w:r>
            <w:r w:rsidRPr="00541696">
              <w:rPr>
                <w:rFonts w:ascii="Calibri" w:hAnsi="Calibri" w:cs="Calibri"/>
                <w:b/>
                <w:color w:val="000000"/>
              </w:rPr>
              <w:t>12</w:t>
            </w:r>
            <w:r w:rsidRPr="00541696">
              <w:rPr>
                <w:rFonts w:ascii="Calibri" w:hAnsi="Calibri" w:cs="Calibri"/>
                <w:color w:val="000000"/>
              </w:rPr>
              <w:t> full weeks prior to agree start date.</w:t>
            </w:r>
            <w:r w:rsidRPr="00541696">
              <w:rPr>
                <w:rFonts w:ascii="Calibri" w:hAnsi="Calibri" w:cs="Calibri"/>
              </w:rPr>
              <w:t> </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9D3F65B" w14:textId="77777777" w:rsidR="00826F03" w:rsidRPr="00541696" w:rsidRDefault="00826F03" w:rsidP="00EA7262">
            <w:pPr>
              <w:jc w:val="center"/>
              <w:rPr>
                <w:rFonts w:ascii="Calibri" w:eastAsia="Times New Roman" w:hAnsi="Calibri" w:cs="Calibri"/>
              </w:rPr>
            </w:pPr>
            <w:r w:rsidRPr="00541696">
              <w:rPr>
                <w:rFonts w:ascii="Calibri" w:hAnsi="Calibri" w:cs="Calibri"/>
                <w:color w:val="000000"/>
              </w:rPr>
              <w:t>100%</w:t>
            </w:r>
            <w:r w:rsidRPr="00541696">
              <w:rPr>
                <w:rFonts w:ascii="Calibri" w:hAnsi="Calibri" w:cs="Calibri"/>
              </w:rPr>
              <w:t>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39EC026" w14:textId="77777777" w:rsidR="00826F03" w:rsidRPr="00541696" w:rsidRDefault="00826F03" w:rsidP="00EA7262">
            <w:pPr>
              <w:jc w:val="center"/>
              <w:rPr>
                <w:rFonts w:ascii="Calibri" w:eastAsia="Times New Roman" w:hAnsi="Calibri" w:cs="Calibri"/>
              </w:rPr>
            </w:pPr>
            <w:r w:rsidRPr="00541696">
              <w:rPr>
                <w:rFonts w:ascii="Calibri" w:hAnsi="Calibri" w:cs="Calibri"/>
                <w:color w:val="000000"/>
              </w:rPr>
              <w:t>100%</w:t>
            </w:r>
            <w:r w:rsidRPr="00541696">
              <w:rPr>
                <w:rFonts w:ascii="Calibri" w:hAnsi="Calibri" w:cs="Calibri"/>
              </w:rPr>
              <w:t>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C3E4966"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r>
      <w:tr w:rsidR="00826F03" w:rsidRPr="00541696" w14:paraId="67A8F6B9" w14:textId="77777777" w:rsidTr="00EA7262">
        <w:trPr>
          <w:trHeight w:val="320"/>
        </w:trPr>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D7159B5" w14:textId="77777777" w:rsidR="00826F03" w:rsidRPr="00541696" w:rsidRDefault="00826F03" w:rsidP="00EA7262">
            <w:pPr>
              <w:rPr>
                <w:rFonts w:ascii="Calibri" w:eastAsia="Times New Roman" w:hAnsi="Calibri" w:cs="Calibri"/>
              </w:rPr>
            </w:pPr>
            <w:r w:rsidRPr="00541696">
              <w:rPr>
                <w:rFonts w:ascii="Calibri" w:hAnsi="Calibri" w:cs="Calibri"/>
                <w:color w:val="000000"/>
              </w:rPr>
              <w:t>Withdrawal between </w:t>
            </w:r>
            <w:r w:rsidRPr="00541696">
              <w:rPr>
                <w:rFonts w:ascii="Calibri" w:hAnsi="Calibri" w:cs="Calibri"/>
                <w:b/>
                <w:color w:val="000000"/>
              </w:rPr>
              <w:t>6</w:t>
            </w:r>
            <w:r w:rsidRPr="00541696">
              <w:rPr>
                <w:rFonts w:ascii="Calibri" w:hAnsi="Calibri" w:cs="Calibri"/>
                <w:color w:val="000000"/>
              </w:rPr>
              <w:t> to </w:t>
            </w:r>
            <w:r w:rsidRPr="00541696">
              <w:rPr>
                <w:rFonts w:ascii="Calibri" w:hAnsi="Calibri" w:cs="Calibri"/>
                <w:b/>
                <w:color w:val="000000"/>
              </w:rPr>
              <w:t>11</w:t>
            </w:r>
            <w:r w:rsidRPr="00541696">
              <w:rPr>
                <w:rFonts w:ascii="Calibri" w:hAnsi="Calibri" w:cs="Calibri"/>
                <w:color w:val="000000"/>
              </w:rPr>
              <w:t> full weeks prior to the agreed Start Date.</w:t>
            </w:r>
            <w:r w:rsidRPr="00541696">
              <w:rPr>
                <w:rFonts w:ascii="Calibri" w:hAnsi="Calibri" w:cs="Calibri"/>
              </w:rPr>
              <w:t> </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08B37BD" w14:textId="77777777" w:rsidR="00826F03" w:rsidRPr="00541696" w:rsidRDefault="00826F03" w:rsidP="00EA7262">
            <w:pPr>
              <w:jc w:val="center"/>
              <w:rPr>
                <w:rFonts w:ascii="Calibri" w:eastAsia="Times New Roman" w:hAnsi="Calibri" w:cs="Calibri"/>
              </w:rPr>
            </w:pPr>
            <w:r w:rsidRPr="00541696">
              <w:rPr>
                <w:rFonts w:ascii="Calibri" w:hAnsi="Calibri" w:cs="Calibri"/>
                <w:color w:val="000000"/>
              </w:rPr>
              <w:t>50%</w:t>
            </w:r>
            <w:r w:rsidRPr="00541696">
              <w:rPr>
                <w:rFonts w:ascii="Calibri" w:hAnsi="Calibri" w:cs="Calibri"/>
              </w:rPr>
              <w:t>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7E63656" w14:textId="77777777" w:rsidR="00826F03" w:rsidRPr="00541696" w:rsidRDefault="00826F03" w:rsidP="00EA7262">
            <w:pPr>
              <w:jc w:val="center"/>
              <w:rPr>
                <w:rFonts w:ascii="Calibri" w:eastAsia="Times New Roman" w:hAnsi="Calibri" w:cs="Calibri"/>
              </w:rPr>
            </w:pPr>
            <w:r w:rsidRPr="00541696">
              <w:rPr>
                <w:rFonts w:ascii="Calibri" w:hAnsi="Calibri" w:cs="Calibri"/>
              </w:rPr>
              <w:t>100%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5BF5191"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r>
      <w:tr w:rsidR="00826F03" w:rsidRPr="00541696" w14:paraId="4421A9C1" w14:textId="77777777" w:rsidTr="00EA7262">
        <w:trPr>
          <w:trHeight w:val="320"/>
        </w:trPr>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80E093F" w14:textId="77777777" w:rsidR="00826F03" w:rsidRPr="00541696" w:rsidRDefault="00826F03" w:rsidP="00EA7262">
            <w:pPr>
              <w:rPr>
                <w:rFonts w:ascii="Calibri" w:eastAsia="Times New Roman" w:hAnsi="Calibri" w:cs="Calibri"/>
              </w:rPr>
            </w:pPr>
            <w:r w:rsidRPr="00541696">
              <w:rPr>
                <w:rFonts w:ascii="Calibri" w:hAnsi="Calibri" w:cs="Calibri"/>
                <w:color w:val="000000"/>
              </w:rPr>
              <w:t>Withdrawal in </w:t>
            </w:r>
            <w:r w:rsidRPr="00541696">
              <w:rPr>
                <w:rFonts w:ascii="Calibri" w:hAnsi="Calibri" w:cs="Calibri"/>
                <w:b/>
                <w:color w:val="000000"/>
              </w:rPr>
              <w:t>5</w:t>
            </w:r>
            <w:r w:rsidRPr="00541696">
              <w:rPr>
                <w:rFonts w:ascii="Calibri" w:hAnsi="Calibri" w:cs="Calibri"/>
                <w:color w:val="000000"/>
              </w:rPr>
              <w:t> full weeks or less</w:t>
            </w:r>
            <w:r w:rsidRPr="00541696">
              <w:rPr>
                <w:rFonts w:ascii="Calibri" w:hAnsi="Calibri" w:cs="Calibri"/>
              </w:rPr>
              <w:t> </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D85A143"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A8845FA"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8F18254"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r>
      <w:tr w:rsidR="00826F03" w:rsidRPr="00541696" w14:paraId="4B496800" w14:textId="77777777" w:rsidTr="00EA7262">
        <w:trPr>
          <w:trHeight w:val="320"/>
        </w:trPr>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A7A37C4" w14:textId="77777777" w:rsidR="00826F03" w:rsidRPr="00541696" w:rsidRDefault="00826F03" w:rsidP="00EA7262">
            <w:pPr>
              <w:rPr>
                <w:rFonts w:ascii="Calibri" w:eastAsia="Times New Roman" w:hAnsi="Calibri" w:cs="Calibri"/>
              </w:rPr>
            </w:pPr>
            <w:r w:rsidRPr="00541696">
              <w:rPr>
                <w:rFonts w:ascii="Calibri" w:hAnsi="Calibri" w:cs="Calibri"/>
                <w:color w:val="000000"/>
              </w:rPr>
              <w:t>Withdrawal after course start date </w:t>
            </w:r>
            <w:r w:rsidRPr="00541696">
              <w:rPr>
                <w:rFonts w:ascii="Calibri" w:hAnsi="Calibri" w:cs="Calibri"/>
              </w:rPr>
              <w:t> </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DBA2E33" w14:textId="77777777" w:rsidR="00826F03" w:rsidRPr="00541696" w:rsidRDefault="00826F03" w:rsidP="00EA7262">
            <w:pPr>
              <w:jc w:val="center"/>
              <w:rPr>
                <w:rFonts w:ascii="Calibri" w:eastAsia="Times New Roman" w:hAnsi="Calibri" w:cs="Calibri"/>
              </w:rPr>
            </w:pPr>
            <w:r w:rsidRPr="00541696">
              <w:rPr>
                <w:rFonts w:ascii="Calibri" w:hAnsi="Calibri" w:cs="Calibri"/>
                <w:color w:val="000000"/>
              </w:rPr>
              <w:t>No refund</w:t>
            </w:r>
            <w:r w:rsidRPr="00541696">
              <w:rPr>
                <w:rFonts w:ascii="Calibri" w:hAnsi="Calibri" w:cs="Calibri"/>
              </w:rPr>
              <w:t>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A8B25C2"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734450B"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r>
      <w:tr w:rsidR="00826F03" w:rsidRPr="00541696" w14:paraId="3C93C31D" w14:textId="77777777" w:rsidTr="00EA7262">
        <w:trPr>
          <w:trHeight w:val="320"/>
        </w:trPr>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A2799E5" w14:textId="77777777" w:rsidR="00826F03" w:rsidRPr="00541696" w:rsidRDefault="00826F03" w:rsidP="00EA7262">
            <w:pPr>
              <w:rPr>
                <w:rFonts w:ascii="Calibri" w:eastAsia="Times New Roman" w:hAnsi="Calibri" w:cs="Calibri"/>
              </w:rPr>
            </w:pPr>
            <w:r w:rsidRPr="00541696">
              <w:rPr>
                <w:rFonts w:ascii="Calibri" w:hAnsi="Calibri" w:cs="Calibri"/>
              </w:rPr>
              <w:t>Course withdrawn by the institute</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C47D47D" w14:textId="77777777" w:rsidR="00826F03" w:rsidRPr="00541696" w:rsidRDefault="00826F03" w:rsidP="00EA7262">
            <w:pPr>
              <w:jc w:val="center"/>
              <w:rPr>
                <w:rFonts w:ascii="Calibri" w:eastAsia="Times New Roman" w:hAnsi="Calibri" w:cs="Calibri"/>
              </w:rPr>
            </w:pPr>
            <w:r w:rsidRPr="00541696">
              <w:rPr>
                <w:rFonts w:ascii="Calibri" w:hAnsi="Calibri" w:cs="Calibri"/>
                <w:color w:val="000000"/>
              </w:rPr>
              <w:t>100%</w:t>
            </w:r>
            <w:r w:rsidRPr="00541696">
              <w:rPr>
                <w:rFonts w:ascii="Calibri" w:hAnsi="Calibri" w:cs="Calibri"/>
              </w:rPr>
              <w:t>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AAF8146" w14:textId="77777777" w:rsidR="00826F03" w:rsidRPr="00541696" w:rsidRDefault="00826F03" w:rsidP="00EA7262">
            <w:pPr>
              <w:jc w:val="center"/>
              <w:rPr>
                <w:rFonts w:ascii="Calibri" w:eastAsia="Times New Roman" w:hAnsi="Calibri" w:cs="Calibri"/>
              </w:rPr>
            </w:pPr>
            <w:r w:rsidRPr="00541696">
              <w:rPr>
                <w:rFonts w:ascii="Calibri" w:hAnsi="Calibri" w:cs="Calibri"/>
                <w:color w:val="000000"/>
              </w:rPr>
              <w:t>100%</w:t>
            </w:r>
            <w:r w:rsidRPr="00541696">
              <w:rPr>
                <w:rFonts w:ascii="Calibri" w:hAnsi="Calibri" w:cs="Calibri"/>
              </w:rPr>
              <w:t>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9FF274F" w14:textId="77777777" w:rsidR="00826F03" w:rsidRPr="00541696" w:rsidRDefault="00826F03" w:rsidP="00EA7262">
            <w:pPr>
              <w:jc w:val="center"/>
              <w:rPr>
                <w:rFonts w:ascii="Calibri" w:eastAsia="Times New Roman" w:hAnsi="Calibri" w:cs="Calibri"/>
              </w:rPr>
            </w:pPr>
            <w:r w:rsidRPr="00541696">
              <w:rPr>
                <w:rFonts w:ascii="Calibri" w:hAnsi="Calibri" w:cs="Calibri"/>
                <w:color w:val="000000"/>
              </w:rPr>
              <w:t>100%</w:t>
            </w:r>
            <w:r w:rsidRPr="00541696">
              <w:rPr>
                <w:rFonts w:ascii="Calibri" w:hAnsi="Calibri" w:cs="Calibri"/>
              </w:rPr>
              <w:t> </w:t>
            </w:r>
          </w:p>
        </w:tc>
      </w:tr>
      <w:tr w:rsidR="00826F03" w:rsidRPr="00541696" w14:paraId="170A5844" w14:textId="77777777" w:rsidTr="00EA7262">
        <w:trPr>
          <w:trHeight w:val="320"/>
        </w:trPr>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BB0F8F8" w14:textId="77777777" w:rsidR="00826F03" w:rsidRPr="00541696" w:rsidRDefault="00826F03" w:rsidP="00EA7262">
            <w:pPr>
              <w:rPr>
                <w:rFonts w:ascii="Calibri" w:eastAsia="Times New Roman" w:hAnsi="Calibri" w:cs="Calibri"/>
              </w:rPr>
            </w:pPr>
            <w:r w:rsidRPr="00541696">
              <w:rPr>
                <w:rFonts w:ascii="Calibri" w:hAnsi="Calibri" w:cs="Calibri"/>
              </w:rPr>
              <w:t>Application rejected by the institute </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F4BF5DF" w14:textId="77777777" w:rsidR="00826F03" w:rsidRPr="00541696" w:rsidRDefault="00826F03" w:rsidP="00EA7262">
            <w:pPr>
              <w:jc w:val="center"/>
              <w:rPr>
                <w:rFonts w:ascii="Calibri" w:eastAsia="Times New Roman" w:hAnsi="Calibri" w:cs="Calibri"/>
              </w:rPr>
            </w:pPr>
            <w:r w:rsidRPr="00541696">
              <w:rPr>
                <w:rFonts w:ascii="Calibri" w:hAnsi="Calibri" w:cs="Calibri"/>
                <w:color w:val="000000"/>
              </w:rPr>
              <w:t>100%</w:t>
            </w:r>
            <w:r w:rsidRPr="00541696">
              <w:rPr>
                <w:rFonts w:ascii="Calibri" w:hAnsi="Calibri" w:cs="Calibri"/>
              </w:rPr>
              <w:t>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0243332" w14:textId="77777777" w:rsidR="00826F03" w:rsidRPr="00541696" w:rsidRDefault="00826F03" w:rsidP="00EA7262">
            <w:pPr>
              <w:jc w:val="center"/>
              <w:rPr>
                <w:rFonts w:ascii="Calibri" w:eastAsia="Times New Roman" w:hAnsi="Calibri" w:cs="Calibri"/>
              </w:rPr>
            </w:pPr>
            <w:r w:rsidRPr="00541696">
              <w:rPr>
                <w:rFonts w:ascii="Calibri" w:hAnsi="Calibri" w:cs="Calibri"/>
                <w:color w:val="000000"/>
              </w:rPr>
              <w:t>100%</w:t>
            </w:r>
            <w:r w:rsidRPr="00541696">
              <w:rPr>
                <w:rFonts w:ascii="Calibri" w:hAnsi="Calibri" w:cs="Calibri"/>
              </w:rPr>
              <w:t>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7CCCE12" w14:textId="66A22AB7" w:rsidR="00826F03" w:rsidRPr="00541696" w:rsidRDefault="00A50DB8" w:rsidP="00EA7262">
            <w:pPr>
              <w:jc w:val="center"/>
              <w:rPr>
                <w:rFonts w:ascii="Calibri" w:eastAsia="Times New Roman" w:hAnsi="Calibri" w:cs="Calibri"/>
              </w:rPr>
            </w:pPr>
            <w:r>
              <w:rPr>
                <w:rFonts w:ascii="Calibri" w:hAnsi="Calibri" w:cs="Calibri"/>
                <w:color w:val="000000"/>
              </w:rPr>
              <w:t>No Refund</w:t>
            </w:r>
            <w:r w:rsidR="00826F03" w:rsidRPr="00541696">
              <w:rPr>
                <w:rFonts w:ascii="Calibri" w:hAnsi="Calibri" w:cs="Calibri"/>
              </w:rPr>
              <w:t> </w:t>
            </w:r>
          </w:p>
        </w:tc>
      </w:tr>
      <w:tr w:rsidR="00826F03" w:rsidRPr="00541696" w14:paraId="26AB74BC" w14:textId="77777777" w:rsidTr="00EA7262">
        <w:trPr>
          <w:trHeight w:val="320"/>
        </w:trPr>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2E8E660" w14:textId="77777777" w:rsidR="00826F03" w:rsidRPr="00541696" w:rsidRDefault="00826F03" w:rsidP="00EA7262">
            <w:pPr>
              <w:rPr>
                <w:rFonts w:ascii="Calibri" w:eastAsia="Times New Roman" w:hAnsi="Calibri" w:cs="Calibri"/>
              </w:rPr>
            </w:pPr>
            <w:r w:rsidRPr="00541696">
              <w:rPr>
                <w:rFonts w:ascii="Calibri" w:hAnsi="Calibri" w:cs="Calibri"/>
              </w:rPr>
              <w:lastRenderedPageBreak/>
              <w:t>The course is not provided fully to the student because the institute has a sanction imposed by a government regulator. </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BDA90CC" w14:textId="77777777" w:rsidR="00826F03" w:rsidRPr="00541696" w:rsidRDefault="00826F03" w:rsidP="00EA7262">
            <w:pPr>
              <w:jc w:val="center"/>
              <w:rPr>
                <w:rFonts w:ascii="Calibri" w:eastAsia="Times New Roman" w:hAnsi="Calibri" w:cs="Calibri"/>
              </w:rPr>
            </w:pPr>
            <w:r w:rsidRPr="00541696">
              <w:rPr>
                <w:rFonts w:ascii="Calibri" w:hAnsi="Calibri" w:cs="Calibri"/>
                <w:color w:val="000000"/>
              </w:rPr>
              <w:t>Refund of unused portion of tuition fees for future terms</w:t>
            </w:r>
            <w:r w:rsidRPr="00541696">
              <w:rPr>
                <w:rFonts w:ascii="Calibri" w:hAnsi="Calibri" w:cs="Calibri"/>
              </w:rPr>
              <w:t>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AF1A420"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3322B14"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r>
      <w:tr w:rsidR="00826F03" w:rsidRPr="00541696" w14:paraId="1ECFF715" w14:textId="77777777" w:rsidTr="00EA7262">
        <w:trPr>
          <w:trHeight w:val="320"/>
        </w:trPr>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AAA1B4D" w14:textId="77777777" w:rsidR="00826F03" w:rsidRPr="00541696" w:rsidRDefault="00826F03" w:rsidP="00EA7262">
            <w:pPr>
              <w:rPr>
                <w:rFonts w:ascii="Calibri" w:eastAsia="Times New Roman" w:hAnsi="Calibri" w:cs="Calibri"/>
              </w:rPr>
            </w:pPr>
            <w:r w:rsidRPr="00541696">
              <w:rPr>
                <w:rFonts w:ascii="Calibri" w:hAnsi="Calibri" w:cs="Calibri"/>
              </w:rPr>
              <w:t>Visa refused prior to course commencement </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AE62BFF" w14:textId="77777777" w:rsidR="00826F03" w:rsidRPr="00541696" w:rsidRDefault="00826F03" w:rsidP="00EA7262">
            <w:pPr>
              <w:jc w:val="center"/>
              <w:rPr>
                <w:rFonts w:ascii="Calibri" w:eastAsia="Times New Roman" w:hAnsi="Calibri" w:cs="Calibri"/>
              </w:rPr>
            </w:pPr>
            <w:r w:rsidRPr="00541696">
              <w:rPr>
                <w:rFonts w:ascii="Calibri" w:hAnsi="Calibri" w:cs="Calibri"/>
              </w:rPr>
              <w:t>Total amount of the pre-paid fees received by ASIA for the course in respect of the student course less the following amount </w:t>
            </w:r>
          </w:p>
          <w:p w14:paraId="3B329301" w14:textId="77777777" w:rsidR="00826F03" w:rsidRPr="00541696" w:rsidRDefault="00826F03" w:rsidP="00EA7262">
            <w:pPr>
              <w:jc w:val="center"/>
              <w:rPr>
                <w:rFonts w:ascii="Calibri" w:eastAsia="Times New Roman" w:hAnsi="Calibri" w:cs="Calibri"/>
              </w:rPr>
            </w:pPr>
            <w:r w:rsidRPr="00541696">
              <w:rPr>
                <w:rFonts w:ascii="Calibri" w:hAnsi="Calibri" w:cs="Calibri"/>
              </w:rPr>
              <w:t>(a) 5% of the total amount of pre-paid fees that the institute received in respect of the student for the course before the default day; or </w:t>
            </w:r>
          </w:p>
          <w:p w14:paraId="1E3E5E23" w14:textId="77777777" w:rsidR="00826F03" w:rsidRPr="00541696" w:rsidRDefault="00826F03" w:rsidP="00EA7262">
            <w:pPr>
              <w:jc w:val="center"/>
              <w:rPr>
                <w:rFonts w:ascii="Calibri" w:eastAsia="Times New Roman" w:hAnsi="Calibri" w:cs="Calibri"/>
              </w:rPr>
            </w:pPr>
            <w:r w:rsidRPr="00541696">
              <w:rPr>
                <w:rFonts w:ascii="Calibri" w:hAnsi="Calibri" w:cs="Calibri"/>
              </w:rPr>
              <w:t>(b) a maximum sum of $500 whichever is lesser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9AE3736" w14:textId="77777777" w:rsidR="00826F03" w:rsidRPr="00541696" w:rsidRDefault="00826F03" w:rsidP="00EA7262">
            <w:pPr>
              <w:jc w:val="center"/>
              <w:rPr>
                <w:rFonts w:ascii="Calibri" w:eastAsia="Times New Roman" w:hAnsi="Calibri" w:cs="Calibri"/>
              </w:rPr>
            </w:pPr>
            <w:r w:rsidRPr="00541696">
              <w:rPr>
                <w:rFonts w:ascii="Calibri" w:hAnsi="Calibri" w:cs="Calibri"/>
              </w:rPr>
              <w:t>100%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B88EBEF" w14:textId="77777777" w:rsidR="00826F03" w:rsidRPr="00541696" w:rsidRDefault="00826F03" w:rsidP="00EA7262">
            <w:pPr>
              <w:jc w:val="center"/>
              <w:rPr>
                <w:rFonts w:ascii="Calibri" w:eastAsia="Times New Roman" w:hAnsi="Calibri" w:cs="Calibri"/>
              </w:rPr>
            </w:pPr>
            <w:r w:rsidRPr="00541696">
              <w:rPr>
                <w:rFonts w:ascii="Calibri" w:hAnsi="Calibri" w:cs="Calibri"/>
                <w:color w:val="000000"/>
              </w:rPr>
              <w:t>100%</w:t>
            </w:r>
            <w:r w:rsidRPr="00541696">
              <w:rPr>
                <w:rFonts w:ascii="Calibri" w:hAnsi="Calibri" w:cs="Calibri"/>
              </w:rPr>
              <w:t> </w:t>
            </w:r>
          </w:p>
        </w:tc>
      </w:tr>
      <w:tr w:rsidR="00826F03" w:rsidRPr="00541696" w14:paraId="064FE6DC" w14:textId="77777777" w:rsidTr="00EA7262">
        <w:trPr>
          <w:trHeight w:val="320"/>
        </w:trPr>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B46B081" w14:textId="77777777" w:rsidR="00826F03" w:rsidRPr="00541696" w:rsidRDefault="00826F03" w:rsidP="00EA7262">
            <w:pPr>
              <w:rPr>
                <w:rFonts w:ascii="Calibri" w:eastAsia="Times New Roman" w:hAnsi="Calibri" w:cs="Calibri"/>
              </w:rPr>
            </w:pPr>
            <w:r w:rsidRPr="00541696">
              <w:rPr>
                <w:rFonts w:ascii="Calibri" w:hAnsi="Calibri" w:cs="Calibri"/>
              </w:rPr>
              <w:t>Visa is refused after commencement of studies due to not meeting visa requirements  </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1EE1077" w14:textId="77777777" w:rsidR="00826F03" w:rsidRPr="00541696" w:rsidRDefault="00826F03" w:rsidP="00EA7262">
            <w:pPr>
              <w:rPr>
                <w:rFonts w:ascii="Calibri" w:eastAsia="Times New Roman" w:hAnsi="Calibri" w:cs="Calibri"/>
              </w:rPr>
            </w:pPr>
            <w:r w:rsidRPr="00541696">
              <w:rPr>
                <w:rFonts w:ascii="Calibri" w:hAnsi="Calibri" w:cs="Calibri"/>
              </w:rPr>
              <w:t>The refund amount = weekly tuition fee x the number of weeks in the default period </w:t>
            </w:r>
          </w:p>
          <w:p w14:paraId="34FA89A3" w14:textId="77777777" w:rsidR="00826F03" w:rsidRPr="00541696" w:rsidRDefault="00826F03" w:rsidP="00EA7262">
            <w:pPr>
              <w:rPr>
                <w:rFonts w:ascii="Calibri" w:eastAsia="Times New Roman" w:hAnsi="Calibri" w:cs="Calibri"/>
              </w:rPr>
            </w:pPr>
            <w:r w:rsidRPr="00541696">
              <w:rPr>
                <w:rFonts w:ascii="Calibri" w:hAnsi="Calibri" w:cs="Calibri"/>
              </w:rPr>
              <w:t>a. The weekly tuition fee = total tuition fee for the course/ number of calendar days in the course x 7. This amount is rounded up to the nearest whole dollar. </w:t>
            </w:r>
          </w:p>
          <w:p w14:paraId="0A7EF4FB" w14:textId="77777777" w:rsidR="00826F03" w:rsidRPr="00541696" w:rsidRDefault="00826F03" w:rsidP="00EA7262">
            <w:pPr>
              <w:rPr>
                <w:rFonts w:ascii="Calibri" w:eastAsia="Times New Roman" w:hAnsi="Calibri" w:cs="Calibri"/>
              </w:rPr>
            </w:pPr>
            <w:proofErr w:type="spellStart"/>
            <w:r w:rsidRPr="00541696">
              <w:rPr>
                <w:rFonts w:ascii="Calibri" w:hAnsi="Calibri" w:cs="Calibri"/>
              </w:rPr>
              <w:t>b.The</w:t>
            </w:r>
            <w:proofErr w:type="spellEnd"/>
            <w:r w:rsidRPr="00541696">
              <w:rPr>
                <w:rFonts w:ascii="Calibri" w:hAnsi="Calibri" w:cs="Calibri"/>
              </w:rPr>
              <w:t xml:space="preserve"> number of weeks in the default period = number of calendar </w:t>
            </w:r>
            <w:r w:rsidRPr="00541696">
              <w:rPr>
                <w:rFonts w:ascii="Calibri" w:hAnsi="Calibri" w:cs="Calibri"/>
              </w:rPr>
              <w:lastRenderedPageBreak/>
              <w:t>days from the default day to the end of the period to which the payment relates /7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BCCE96B" w14:textId="00A60D93" w:rsidR="00826F03" w:rsidRPr="00541696" w:rsidRDefault="00A50DB8" w:rsidP="00EA7262">
            <w:pPr>
              <w:rPr>
                <w:rFonts w:ascii="Calibri" w:eastAsia="Times New Roman" w:hAnsi="Calibri" w:cs="Calibri"/>
              </w:rPr>
            </w:pPr>
            <w:r w:rsidRPr="00541696">
              <w:rPr>
                <w:rFonts w:ascii="Calibri" w:hAnsi="Calibri" w:cs="Calibri"/>
              </w:rPr>
              <w:lastRenderedPageBreak/>
              <w:t>No refund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F23AA7A"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r>
      <w:tr w:rsidR="00826F03" w:rsidRPr="00541696" w14:paraId="0C1FB399" w14:textId="77777777" w:rsidTr="00EA7262">
        <w:trPr>
          <w:trHeight w:val="320"/>
        </w:trPr>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25845E9" w14:textId="77777777" w:rsidR="00826F03" w:rsidRPr="00541696" w:rsidRDefault="00826F03" w:rsidP="00EA7262">
            <w:pPr>
              <w:rPr>
                <w:rFonts w:ascii="Calibri" w:eastAsia="Times New Roman" w:hAnsi="Calibri" w:cs="Calibri"/>
              </w:rPr>
            </w:pPr>
            <w:r w:rsidRPr="00541696">
              <w:rPr>
                <w:rFonts w:ascii="Calibri" w:hAnsi="Calibri" w:cs="Calibri"/>
              </w:rPr>
              <w:t>RPL fee  </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F7EDA21" w14:textId="77777777" w:rsidR="00826F03" w:rsidRPr="00541696" w:rsidRDefault="00826F03" w:rsidP="00EA7262">
            <w:pPr>
              <w:jc w:val="center"/>
              <w:rPr>
                <w:rFonts w:ascii="Calibri" w:eastAsia="Times New Roman" w:hAnsi="Calibri" w:cs="Calibri"/>
              </w:rPr>
            </w:pPr>
            <w:r w:rsidRPr="00541696">
              <w:rPr>
                <w:rFonts w:ascii="Calibri" w:hAnsi="Calibri" w:cs="Calibri"/>
                <w:color w:val="000000"/>
              </w:rPr>
              <w:t>No refund if' Statement of Attainment 'is provided</w:t>
            </w:r>
            <w:r w:rsidRPr="00541696">
              <w:rPr>
                <w:rFonts w:ascii="Calibri" w:hAnsi="Calibri" w:cs="Calibri"/>
              </w:rPr>
              <w:t>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082FFB3"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C985C74"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r>
      <w:tr w:rsidR="00826F03" w:rsidRPr="00541696" w14:paraId="138B4EE1" w14:textId="77777777" w:rsidTr="00EA7262">
        <w:trPr>
          <w:trHeight w:val="600"/>
        </w:trPr>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739A5D0" w14:textId="77777777" w:rsidR="00826F03" w:rsidRPr="00541696" w:rsidRDefault="00826F03" w:rsidP="00EA7262">
            <w:pPr>
              <w:rPr>
                <w:rFonts w:ascii="Calibri" w:eastAsia="Times New Roman" w:hAnsi="Calibri" w:cs="Calibri"/>
              </w:rPr>
            </w:pPr>
            <w:r w:rsidRPr="00541696">
              <w:rPr>
                <w:rFonts w:ascii="Calibri" w:hAnsi="Calibri" w:cs="Calibri"/>
              </w:rPr>
              <w:t>Visa refused due to submission of fraudulent documents by or on behalf of the student </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99ADD00"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51D2AEF"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B04D5CF"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r>
      <w:tr w:rsidR="00826F03" w:rsidRPr="00541696" w14:paraId="483155BD" w14:textId="77777777" w:rsidTr="00EA7262">
        <w:trPr>
          <w:trHeight w:val="800"/>
        </w:trPr>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25DB7B2" w14:textId="77777777" w:rsidR="00826F03" w:rsidRPr="00541696" w:rsidRDefault="00826F03" w:rsidP="00EA7262">
            <w:pPr>
              <w:rPr>
                <w:rFonts w:ascii="Calibri" w:eastAsia="Times New Roman" w:hAnsi="Calibri" w:cs="Calibri"/>
              </w:rPr>
            </w:pPr>
            <w:r w:rsidRPr="00541696">
              <w:rPr>
                <w:rFonts w:ascii="Calibri" w:hAnsi="Calibri" w:cs="Calibri"/>
              </w:rPr>
              <w:t>Withdraws from the course without notification or breaches their Visa conditions </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05D1D14"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F3153F1"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26E2FED"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r>
      <w:tr w:rsidR="00826F03" w:rsidRPr="00541696" w14:paraId="0C30E428" w14:textId="77777777" w:rsidTr="00EA7262">
        <w:trPr>
          <w:trHeight w:val="320"/>
        </w:trPr>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7B307CE" w14:textId="77777777" w:rsidR="00826F03" w:rsidRPr="00541696" w:rsidRDefault="00826F03" w:rsidP="00EA7262">
            <w:pPr>
              <w:rPr>
                <w:rFonts w:ascii="Calibri" w:eastAsia="Times New Roman" w:hAnsi="Calibri" w:cs="Calibri"/>
              </w:rPr>
            </w:pPr>
            <w:r w:rsidRPr="00541696">
              <w:rPr>
                <w:rFonts w:ascii="Calibri" w:hAnsi="Calibri" w:cs="Calibri"/>
                <w:color w:val="000000"/>
              </w:rPr>
              <w:t>Withdrawal after the agreed start date</w:t>
            </w:r>
            <w:r w:rsidRPr="00541696">
              <w:rPr>
                <w:rFonts w:ascii="Calibri" w:hAnsi="Calibri" w:cs="Calibri"/>
              </w:rPr>
              <w:t> </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A3F4301"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7FA36B0"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510AFB1"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r>
      <w:tr w:rsidR="00826F03" w:rsidRPr="00541696" w14:paraId="6FCF4382" w14:textId="77777777" w:rsidTr="00EA7262">
        <w:trPr>
          <w:trHeight w:val="320"/>
        </w:trPr>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AAD979D" w14:textId="77777777" w:rsidR="00826F03" w:rsidRPr="00541696" w:rsidRDefault="00826F03" w:rsidP="00EA7262">
            <w:pPr>
              <w:rPr>
                <w:rFonts w:ascii="Calibri" w:eastAsia="Times New Roman" w:hAnsi="Calibri" w:cs="Calibri"/>
              </w:rPr>
            </w:pPr>
            <w:r w:rsidRPr="00541696">
              <w:rPr>
                <w:rFonts w:ascii="Calibri" w:hAnsi="Calibri" w:cs="Calibri"/>
              </w:rPr>
              <w:t>Visa cancelled due to actions of the student </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09E4E03"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42372C0"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EF6094A"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r>
      <w:tr w:rsidR="00826F03" w:rsidRPr="00541696" w14:paraId="0A163586" w14:textId="77777777" w:rsidTr="00EA7262">
        <w:trPr>
          <w:trHeight w:val="320"/>
        </w:trPr>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D5DB428" w14:textId="77777777" w:rsidR="00826F03" w:rsidRPr="00541696" w:rsidRDefault="00826F03" w:rsidP="00EA7262">
            <w:pPr>
              <w:rPr>
                <w:rFonts w:ascii="Calibri" w:eastAsia="Times New Roman" w:hAnsi="Calibri" w:cs="Calibri"/>
              </w:rPr>
            </w:pPr>
            <w:r w:rsidRPr="00541696">
              <w:rPr>
                <w:rFonts w:ascii="Calibri" w:hAnsi="Calibri" w:cs="Calibri"/>
              </w:rPr>
              <w:t>Student abandons the course </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ED54BF5"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7CFBF5C"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7ECFF97"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r>
      <w:tr w:rsidR="00826F03" w:rsidRPr="00541696" w14:paraId="41A7470B" w14:textId="77777777" w:rsidTr="00EA7262">
        <w:trPr>
          <w:trHeight w:val="320"/>
        </w:trPr>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1101E37" w14:textId="77777777" w:rsidR="00826F03" w:rsidRPr="00541696" w:rsidRDefault="00826F03" w:rsidP="00EA7262">
            <w:pPr>
              <w:rPr>
                <w:rFonts w:ascii="Calibri" w:eastAsia="Times New Roman" w:hAnsi="Calibri" w:cs="Calibri"/>
              </w:rPr>
            </w:pPr>
            <w:r w:rsidRPr="00541696">
              <w:rPr>
                <w:rFonts w:ascii="Calibri" w:hAnsi="Calibri" w:cs="Calibri"/>
              </w:rPr>
              <w:t>The institute cancels an enrolment due to serious student misconduct </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263D0DD"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A50808F"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D60B25C" w14:textId="77777777" w:rsidR="00826F03" w:rsidRPr="00541696" w:rsidRDefault="00826F03" w:rsidP="00EA7262">
            <w:pPr>
              <w:jc w:val="center"/>
              <w:rPr>
                <w:rFonts w:ascii="Calibri" w:eastAsia="Times New Roman" w:hAnsi="Calibri" w:cs="Calibri"/>
              </w:rPr>
            </w:pPr>
            <w:r w:rsidRPr="00541696">
              <w:rPr>
                <w:rFonts w:ascii="Calibri" w:hAnsi="Calibri" w:cs="Calibri"/>
              </w:rPr>
              <w:t>No refund </w:t>
            </w:r>
          </w:p>
        </w:tc>
      </w:tr>
      <w:tr w:rsidR="00826F03" w:rsidRPr="00541696" w14:paraId="13491515" w14:textId="77777777" w:rsidTr="00EA7262">
        <w:trPr>
          <w:trHeight w:val="1340"/>
        </w:trPr>
        <w:tc>
          <w:tcPr>
            <w:tcW w:w="907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95D3FBF" w14:textId="77777777" w:rsidR="00826F03" w:rsidRPr="00541696" w:rsidRDefault="00826F03" w:rsidP="00EA7262">
            <w:pPr>
              <w:jc w:val="both"/>
              <w:rPr>
                <w:rFonts w:ascii="Calibri" w:eastAsia="Times New Roman" w:hAnsi="Calibri" w:cs="Calibri"/>
              </w:rPr>
            </w:pPr>
            <w:r w:rsidRPr="00541696">
              <w:rPr>
                <w:rFonts w:ascii="Calibri" w:hAnsi="Calibri" w:cs="Calibri"/>
                <w:color w:val="000000"/>
              </w:rPr>
              <w:t>Note: If a student’s enrolment falls within no refund time lines before the agreed start date of the course and the student decides to withdraw from the course, then there will be no refund.</w:t>
            </w:r>
            <w:r w:rsidRPr="00541696">
              <w:rPr>
                <w:rFonts w:ascii="Calibri" w:hAnsi="Calibri" w:cs="Calibri"/>
              </w:rPr>
              <w:t> </w:t>
            </w:r>
          </w:p>
          <w:p w14:paraId="1963588F" w14:textId="6F42C160" w:rsidR="00826F03" w:rsidRPr="00541696" w:rsidRDefault="00826F03" w:rsidP="00EA7262">
            <w:pPr>
              <w:jc w:val="both"/>
              <w:rPr>
                <w:rFonts w:ascii="Calibri" w:eastAsia="Times New Roman" w:hAnsi="Calibri" w:cs="Calibri"/>
              </w:rPr>
            </w:pPr>
            <w:r w:rsidRPr="00541696">
              <w:rPr>
                <w:rFonts w:ascii="Calibri" w:hAnsi="Calibri" w:cs="Calibri"/>
                <w:color w:val="000000"/>
              </w:rPr>
              <w:t>For example: If a student </w:t>
            </w:r>
            <w:r w:rsidR="00F01F78" w:rsidRPr="00541696">
              <w:rPr>
                <w:rFonts w:ascii="Calibri" w:hAnsi="Calibri" w:cs="Calibri"/>
                <w:color w:val="000000"/>
              </w:rPr>
              <w:t>enrolls</w:t>
            </w:r>
            <w:r w:rsidRPr="00541696">
              <w:rPr>
                <w:rFonts w:ascii="Calibri" w:hAnsi="Calibri" w:cs="Calibri"/>
                <w:color w:val="000000"/>
              </w:rPr>
              <w:t> in week 5 before course start date, he/she will not be eligible for refund if student withdraws from the course as enrolment falls in no refund time period of 5 weeks prior to the agreed start date of the course.</w:t>
            </w:r>
            <w:r w:rsidRPr="00541696">
              <w:rPr>
                <w:rFonts w:ascii="Calibri" w:hAnsi="Calibri" w:cs="Calibri"/>
              </w:rPr>
              <w:t> </w:t>
            </w:r>
          </w:p>
        </w:tc>
      </w:tr>
    </w:tbl>
    <w:p w14:paraId="75BA83C4" w14:textId="77777777" w:rsidR="00826F03" w:rsidRPr="00541696" w:rsidRDefault="00826F03" w:rsidP="00826F03">
      <w:pPr>
        <w:jc w:val="center"/>
        <w:rPr>
          <w:rFonts w:ascii="Calibri" w:eastAsia="Quattrocento Sans" w:hAnsi="Calibri" w:cs="Calibri"/>
        </w:rPr>
      </w:pPr>
      <w:r w:rsidRPr="00541696">
        <w:rPr>
          <w:rFonts w:ascii="Calibri" w:hAnsi="Calibri" w:cs="Calibri"/>
        </w:rPr>
        <w:t> </w:t>
      </w:r>
    </w:p>
    <w:p w14:paraId="0F5DFECD" w14:textId="77777777" w:rsidR="00826F03" w:rsidRPr="00541696" w:rsidRDefault="00826F03" w:rsidP="00F01F78">
      <w:pPr>
        <w:ind w:left="426"/>
        <w:jc w:val="both"/>
        <w:rPr>
          <w:rFonts w:ascii="Calibri" w:hAnsi="Calibri" w:cs="Calibri"/>
        </w:rPr>
      </w:pPr>
      <w:r w:rsidRPr="00541696">
        <w:rPr>
          <w:rFonts w:ascii="Calibri" w:hAnsi="Calibri" w:cs="Calibri"/>
          <w:b/>
          <w:smallCaps/>
        </w:rPr>
        <w:t>STUDENT’S RIGHTS TO APPEAL</w:t>
      </w:r>
      <w:r w:rsidRPr="00541696">
        <w:rPr>
          <w:rFonts w:ascii="Calibri" w:hAnsi="Calibri" w:cs="Calibri"/>
        </w:rPr>
        <w:t> </w:t>
      </w:r>
    </w:p>
    <w:p w14:paraId="2404B70C" w14:textId="77777777" w:rsidR="00826F03" w:rsidRPr="00541696" w:rsidRDefault="00826F03" w:rsidP="00826F03">
      <w:pPr>
        <w:ind w:left="465"/>
        <w:jc w:val="both"/>
        <w:rPr>
          <w:rFonts w:ascii="Calibri" w:eastAsia="Quattrocento Sans" w:hAnsi="Calibri" w:cs="Calibri"/>
        </w:rPr>
      </w:pPr>
      <w:r w:rsidRPr="00541696">
        <w:rPr>
          <w:rFonts w:ascii="Calibri" w:hAnsi="Calibri" w:cs="Calibri"/>
        </w:rPr>
        <w:t> </w:t>
      </w:r>
    </w:p>
    <w:p w14:paraId="63EF0027" w14:textId="0466E3FC" w:rsidR="00826F03" w:rsidRPr="00260E40" w:rsidRDefault="00826F03" w:rsidP="00260E4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900" w:hanging="180"/>
        <w:jc w:val="both"/>
        <w:rPr>
          <w:rFonts w:ascii="Calibri" w:hAnsi="Calibri" w:cs="Calibri"/>
        </w:rPr>
      </w:pPr>
      <w:r w:rsidRPr="00260E40">
        <w:rPr>
          <w:rFonts w:ascii="Calibri" w:hAnsi="Calibri" w:cs="Calibri"/>
        </w:rPr>
        <w:t xml:space="preserve">Any student who is refused a refund by the institute may appeal within 14 days in writing to the </w:t>
      </w:r>
      <w:r w:rsidR="008411FC">
        <w:rPr>
          <w:rFonts w:ascii="Calibri" w:hAnsi="Calibri" w:cs="Calibri"/>
        </w:rPr>
        <w:t>Complaints and Appeals officer</w:t>
      </w:r>
      <w:r w:rsidRPr="00260E40">
        <w:rPr>
          <w:rFonts w:ascii="Calibri" w:hAnsi="Calibri" w:cs="Calibri"/>
        </w:rPr>
        <w:t xml:space="preserve"> and follow the complaints and appeal process of ASIA.</w:t>
      </w:r>
    </w:p>
    <w:p w14:paraId="3ED9EB78" w14:textId="7AA802BC" w:rsidR="008411FC" w:rsidRPr="008411FC" w:rsidRDefault="00826F03" w:rsidP="008411FC">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900" w:hanging="180"/>
        <w:jc w:val="both"/>
        <w:rPr>
          <w:rFonts w:ascii="Calibri" w:hAnsi="Calibri" w:cs="Calibri"/>
        </w:rPr>
      </w:pPr>
      <w:r w:rsidRPr="00260E40">
        <w:rPr>
          <w:rFonts w:ascii="Calibri" w:hAnsi="Calibri" w:cs="Calibri"/>
        </w:rPr>
        <w:lastRenderedPageBreak/>
        <w:t>The institute’s appeal process does not restrict the student’s right to pursue other legal avenues. </w:t>
      </w:r>
    </w:p>
    <w:p w14:paraId="205E5E4E" w14:textId="05AF9B68" w:rsidR="00F01F78" w:rsidRPr="00260E40" w:rsidRDefault="00826F03" w:rsidP="00260E4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900" w:hanging="180"/>
        <w:jc w:val="both"/>
        <w:rPr>
          <w:rFonts w:ascii="Calibri" w:hAnsi="Calibri" w:cs="Calibri"/>
          <w:b/>
        </w:rPr>
      </w:pPr>
      <w:r w:rsidRPr="00260E40">
        <w:rPr>
          <w:rFonts w:ascii="Calibri" w:hAnsi="Calibri" w:cs="Calibri"/>
        </w:rPr>
        <w:t>Th</w:t>
      </w:r>
      <w:r w:rsidR="008411FC">
        <w:rPr>
          <w:rFonts w:ascii="Calibri" w:hAnsi="Calibri" w:cs="Calibri"/>
        </w:rPr>
        <w:t>e</w:t>
      </w:r>
      <w:r w:rsidRPr="00260E40">
        <w:rPr>
          <w:rFonts w:ascii="Calibri" w:hAnsi="Calibri" w:cs="Calibri"/>
        </w:rPr>
        <w:t> written agreement and the right to make complaints and seek appeals of decisions and action under various processes, does not affect the rights of the student to take action under the Australian Consumer Law if the Australian Consumer Law applies. </w:t>
      </w:r>
    </w:p>
    <w:p w14:paraId="4BD2A43B" w14:textId="77777777" w:rsidR="00F01F78" w:rsidRDefault="00F01F78" w:rsidP="00826F03">
      <w:pPr>
        <w:tabs>
          <w:tab w:val="left" w:pos="2175"/>
        </w:tabs>
        <w:rPr>
          <w:rFonts w:ascii="Calibri" w:hAnsi="Calibri" w:cs="Calibri"/>
          <w:b/>
        </w:rPr>
      </w:pPr>
    </w:p>
    <w:p w14:paraId="12171BB5" w14:textId="77777777" w:rsidR="00F01F78" w:rsidRDefault="00F01F78" w:rsidP="00826F03">
      <w:pPr>
        <w:tabs>
          <w:tab w:val="left" w:pos="2175"/>
        </w:tabs>
        <w:rPr>
          <w:rFonts w:ascii="Calibri" w:hAnsi="Calibri" w:cs="Calibri"/>
          <w:b/>
        </w:rPr>
      </w:pPr>
    </w:p>
    <w:p w14:paraId="4BE0ECDC" w14:textId="77777777" w:rsidR="00F01F78" w:rsidRDefault="00F01F78" w:rsidP="00826F03">
      <w:pPr>
        <w:tabs>
          <w:tab w:val="left" w:pos="2175"/>
        </w:tabs>
        <w:rPr>
          <w:rFonts w:ascii="Calibri" w:hAnsi="Calibri" w:cs="Calibri"/>
          <w:b/>
        </w:rPr>
      </w:pPr>
    </w:p>
    <w:p w14:paraId="009B61A2" w14:textId="77777777" w:rsidR="00F01F78" w:rsidRDefault="00F01F78" w:rsidP="00826F03">
      <w:pPr>
        <w:tabs>
          <w:tab w:val="left" w:pos="2175"/>
        </w:tabs>
        <w:rPr>
          <w:rFonts w:ascii="Calibri" w:hAnsi="Calibri" w:cs="Calibri"/>
          <w:b/>
        </w:rPr>
      </w:pPr>
    </w:p>
    <w:p w14:paraId="035A6D8A" w14:textId="2AA5DBE6" w:rsidR="00F01F78" w:rsidRDefault="00F01F78" w:rsidP="00826F03">
      <w:pPr>
        <w:tabs>
          <w:tab w:val="left" w:pos="2175"/>
        </w:tabs>
        <w:rPr>
          <w:rFonts w:ascii="Calibri" w:hAnsi="Calibri" w:cs="Calibri"/>
          <w:b/>
        </w:rPr>
      </w:pPr>
    </w:p>
    <w:p w14:paraId="37F1E2CB" w14:textId="55965039" w:rsidR="00D30D6A" w:rsidRDefault="00D30D6A" w:rsidP="00826F03">
      <w:pPr>
        <w:tabs>
          <w:tab w:val="left" w:pos="2175"/>
        </w:tabs>
        <w:rPr>
          <w:rFonts w:ascii="Calibri" w:hAnsi="Calibri" w:cs="Calibri"/>
          <w:b/>
        </w:rPr>
      </w:pPr>
    </w:p>
    <w:p w14:paraId="029089AE" w14:textId="1A7DD8F1" w:rsidR="00D30D6A" w:rsidRDefault="00D30D6A" w:rsidP="00826F03">
      <w:pPr>
        <w:tabs>
          <w:tab w:val="left" w:pos="2175"/>
        </w:tabs>
        <w:rPr>
          <w:rFonts w:ascii="Calibri" w:hAnsi="Calibri" w:cs="Calibri"/>
          <w:b/>
        </w:rPr>
      </w:pPr>
    </w:p>
    <w:p w14:paraId="68F845BA" w14:textId="1797E8E8" w:rsidR="008411FC" w:rsidRDefault="008411FC" w:rsidP="00826F03">
      <w:pPr>
        <w:tabs>
          <w:tab w:val="left" w:pos="2175"/>
        </w:tabs>
        <w:rPr>
          <w:rFonts w:ascii="Calibri" w:hAnsi="Calibri" w:cs="Calibri"/>
          <w:b/>
        </w:rPr>
      </w:pPr>
    </w:p>
    <w:p w14:paraId="39CEDB2E" w14:textId="4FBB57D1" w:rsidR="008411FC" w:rsidRDefault="008411FC" w:rsidP="00826F03">
      <w:pPr>
        <w:tabs>
          <w:tab w:val="left" w:pos="2175"/>
        </w:tabs>
        <w:rPr>
          <w:rFonts w:ascii="Calibri" w:hAnsi="Calibri" w:cs="Calibri"/>
          <w:b/>
        </w:rPr>
      </w:pPr>
    </w:p>
    <w:p w14:paraId="6124BA2D" w14:textId="5907349A" w:rsidR="008411FC" w:rsidRDefault="008411FC" w:rsidP="00826F03">
      <w:pPr>
        <w:tabs>
          <w:tab w:val="left" w:pos="2175"/>
        </w:tabs>
        <w:rPr>
          <w:rFonts w:ascii="Calibri" w:hAnsi="Calibri" w:cs="Calibri"/>
          <w:b/>
        </w:rPr>
      </w:pPr>
    </w:p>
    <w:p w14:paraId="0479D323" w14:textId="6D220EEB" w:rsidR="008411FC" w:rsidRDefault="008411FC" w:rsidP="00826F03">
      <w:pPr>
        <w:tabs>
          <w:tab w:val="left" w:pos="2175"/>
        </w:tabs>
        <w:rPr>
          <w:rFonts w:ascii="Calibri" w:hAnsi="Calibri" w:cs="Calibri"/>
          <w:b/>
        </w:rPr>
      </w:pPr>
    </w:p>
    <w:p w14:paraId="4EA34FF8" w14:textId="6A3FCE02" w:rsidR="002F313E" w:rsidRDefault="002F313E" w:rsidP="00826F03">
      <w:pPr>
        <w:tabs>
          <w:tab w:val="left" w:pos="2175"/>
        </w:tabs>
        <w:rPr>
          <w:rFonts w:ascii="Calibri" w:hAnsi="Calibri" w:cs="Calibri"/>
          <w:b/>
        </w:rPr>
      </w:pPr>
    </w:p>
    <w:p w14:paraId="2CCF18AA" w14:textId="1FF207DA" w:rsidR="002F313E" w:rsidRDefault="002F313E" w:rsidP="00826F03">
      <w:pPr>
        <w:tabs>
          <w:tab w:val="left" w:pos="2175"/>
        </w:tabs>
        <w:rPr>
          <w:rFonts w:ascii="Calibri" w:hAnsi="Calibri" w:cs="Calibri"/>
          <w:b/>
        </w:rPr>
      </w:pPr>
    </w:p>
    <w:p w14:paraId="232404B9" w14:textId="77777777" w:rsidR="002F313E" w:rsidRDefault="002F313E" w:rsidP="00826F03">
      <w:pPr>
        <w:tabs>
          <w:tab w:val="left" w:pos="2175"/>
        </w:tabs>
        <w:rPr>
          <w:rFonts w:ascii="Calibri" w:hAnsi="Calibri" w:cs="Calibri"/>
          <w:b/>
        </w:rPr>
      </w:pPr>
    </w:p>
    <w:p w14:paraId="7C461AB8" w14:textId="77777777" w:rsidR="008411FC" w:rsidRDefault="008411FC" w:rsidP="00826F03">
      <w:pPr>
        <w:tabs>
          <w:tab w:val="left" w:pos="2175"/>
        </w:tabs>
        <w:rPr>
          <w:rFonts w:ascii="Calibri" w:hAnsi="Calibri" w:cs="Calibri"/>
          <w:b/>
        </w:rPr>
      </w:pPr>
    </w:p>
    <w:p w14:paraId="29500FF7" w14:textId="77777777" w:rsidR="00D30D6A" w:rsidRDefault="00D30D6A" w:rsidP="00826F03">
      <w:pPr>
        <w:tabs>
          <w:tab w:val="left" w:pos="2175"/>
        </w:tabs>
        <w:rPr>
          <w:rFonts w:ascii="Calibri" w:hAnsi="Calibri" w:cs="Calibri"/>
          <w:b/>
        </w:rPr>
      </w:pPr>
    </w:p>
    <w:p w14:paraId="2173AC3C" w14:textId="77777777" w:rsidR="00F01F78" w:rsidRDefault="00F01F78" w:rsidP="00826F03">
      <w:pPr>
        <w:tabs>
          <w:tab w:val="left" w:pos="2175"/>
        </w:tabs>
        <w:rPr>
          <w:rFonts w:ascii="Calibri" w:hAnsi="Calibri" w:cs="Calibri"/>
          <w:b/>
        </w:rPr>
      </w:pPr>
    </w:p>
    <w:p w14:paraId="1AAA03C8" w14:textId="3F28F60A" w:rsidR="00826F03" w:rsidRPr="00860EC4" w:rsidRDefault="00826F03" w:rsidP="00826F03">
      <w:pPr>
        <w:tabs>
          <w:tab w:val="left" w:pos="2175"/>
        </w:tabs>
        <w:rPr>
          <w:rFonts w:ascii="Calibri" w:hAnsi="Calibri" w:cs="Calibri"/>
          <w:sz w:val="32"/>
        </w:rPr>
      </w:pPr>
      <w:r w:rsidRPr="00860EC4">
        <w:rPr>
          <w:rFonts w:ascii="Calibri" w:hAnsi="Calibri" w:cs="Calibri"/>
          <w:b/>
          <w:sz w:val="32"/>
        </w:rPr>
        <w:t>Appendix 1</w:t>
      </w:r>
    </w:p>
    <w:p w14:paraId="075FC037" w14:textId="77777777" w:rsidR="00826F03" w:rsidRPr="00860EC4" w:rsidRDefault="00826F03" w:rsidP="00826F03">
      <w:pPr>
        <w:jc w:val="center"/>
        <w:rPr>
          <w:rFonts w:ascii="Calibri" w:hAnsi="Calibri" w:cs="Calibri"/>
          <w:sz w:val="36"/>
        </w:rPr>
      </w:pPr>
      <w:r w:rsidRPr="00860EC4">
        <w:rPr>
          <w:rFonts w:ascii="Calibri" w:hAnsi="Calibri" w:cs="Calibri"/>
          <w:b/>
          <w:i/>
          <w:sz w:val="36"/>
          <w:u w:val="single"/>
        </w:rPr>
        <w:t>Refund Application form</w:t>
      </w:r>
      <w:r w:rsidRPr="00860EC4">
        <w:rPr>
          <w:rFonts w:ascii="Calibri" w:hAnsi="Calibri" w:cs="Calibri"/>
          <w:sz w:val="36"/>
        </w:rPr>
        <w:t> </w:t>
      </w:r>
    </w:p>
    <w:p w14:paraId="7F5DA610" w14:textId="77777777" w:rsidR="00826F03" w:rsidRPr="00541696" w:rsidRDefault="00826F03" w:rsidP="00826F03">
      <w:pPr>
        <w:jc w:val="center"/>
        <w:rPr>
          <w:rFonts w:ascii="Calibri" w:hAnsi="Calibri" w:cs="Calibri"/>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1"/>
        <w:gridCol w:w="2977"/>
        <w:gridCol w:w="2330"/>
        <w:gridCol w:w="2263"/>
      </w:tblGrid>
      <w:tr w:rsidR="00826F03" w:rsidRPr="00541696" w14:paraId="37E46382" w14:textId="77777777" w:rsidTr="00860EC4">
        <w:trPr>
          <w:trHeight w:val="460"/>
        </w:trPr>
        <w:tc>
          <w:tcPr>
            <w:tcW w:w="9781" w:type="dxa"/>
            <w:gridSpan w:val="4"/>
            <w:shd w:val="clear" w:color="auto" w:fill="C00000"/>
            <w:vAlign w:val="center"/>
          </w:tcPr>
          <w:p w14:paraId="46B8BAD5" w14:textId="77777777" w:rsidR="00826F03" w:rsidRPr="00541696" w:rsidRDefault="00826F03" w:rsidP="00860EC4">
            <w:pPr>
              <w:jc w:val="center"/>
              <w:rPr>
                <w:rFonts w:ascii="Calibri" w:hAnsi="Calibri" w:cs="Calibri"/>
                <w:b/>
                <w:color w:val="FFFFFF"/>
              </w:rPr>
            </w:pPr>
            <w:r w:rsidRPr="00860EC4">
              <w:rPr>
                <w:rFonts w:ascii="Calibri" w:hAnsi="Calibri" w:cs="Calibri"/>
                <w:b/>
                <w:color w:val="FFFFFF" w:themeColor="background1"/>
              </w:rPr>
              <w:t>Student’s Personal details:</w:t>
            </w:r>
          </w:p>
        </w:tc>
      </w:tr>
      <w:tr w:rsidR="00826F03" w:rsidRPr="00541696" w14:paraId="71D210F2" w14:textId="77777777" w:rsidTr="00EA7262">
        <w:tc>
          <w:tcPr>
            <w:tcW w:w="2211" w:type="dxa"/>
          </w:tcPr>
          <w:p w14:paraId="4FCA3BCE" w14:textId="4AD9E3B2" w:rsidR="00826F03" w:rsidRPr="00541696" w:rsidRDefault="00826F03" w:rsidP="00EA7262">
            <w:pPr>
              <w:rPr>
                <w:rFonts w:ascii="Calibri" w:hAnsi="Calibri" w:cs="Calibri"/>
              </w:rPr>
            </w:pPr>
            <w:r w:rsidRPr="00541696">
              <w:rPr>
                <w:rFonts w:ascii="Calibri" w:hAnsi="Calibri" w:cs="Calibri"/>
              </w:rPr>
              <w:t xml:space="preserve">Full </w:t>
            </w:r>
            <w:r w:rsidR="008411FC">
              <w:rPr>
                <w:rFonts w:ascii="Calibri" w:hAnsi="Calibri" w:cs="Calibri"/>
              </w:rPr>
              <w:t>N</w:t>
            </w:r>
            <w:r w:rsidRPr="00541696">
              <w:rPr>
                <w:rFonts w:ascii="Calibri" w:hAnsi="Calibri" w:cs="Calibri"/>
              </w:rPr>
              <w:t>ame</w:t>
            </w:r>
          </w:p>
        </w:tc>
        <w:tc>
          <w:tcPr>
            <w:tcW w:w="7570" w:type="dxa"/>
            <w:gridSpan w:val="3"/>
          </w:tcPr>
          <w:p w14:paraId="1C6535EA" w14:textId="77777777" w:rsidR="00826F03" w:rsidRPr="00541696" w:rsidRDefault="00826F03" w:rsidP="00EA7262">
            <w:pPr>
              <w:rPr>
                <w:rFonts w:ascii="Calibri" w:hAnsi="Calibri" w:cs="Calibri"/>
              </w:rPr>
            </w:pPr>
          </w:p>
        </w:tc>
      </w:tr>
      <w:tr w:rsidR="00826F03" w:rsidRPr="00541696" w14:paraId="716305EA" w14:textId="77777777" w:rsidTr="00EA7262">
        <w:tc>
          <w:tcPr>
            <w:tcW w:w="2211" w:type="dxa"/>
          </w:tcPr>
          <w:p w14:paraId="22E103EF" w14:textId="381F9797" w:rsidR="00826F03" w:rsidRPr="00541696" w:rsidRDefault="00826F03" w:rsidP="00EA7262">
            <w:pPr>
              <w:rPr>
                <w:rFonts w:ascii="Calibri" w:hAnsi="Calibri" w:cs="Calibri"/>
              </w:rPr>
            </w:pPr>
            <w:r w:rsidRPr="00541696">
              <w:rPr>
                <w:rFonts w:ascii="Calibri" w:hAnsi="Calibri" w:cs="Calibri"/>
              </w:rPr>
              <w:t>Student I</w:t>
            </w:r>
            <w:r w:rsidR="008411FC">
              <w:rPr>
                <w:rFonts w:ascii="Calibri" w:hAnsi="Calibri" w:cs="Calibri"/>
              </w:rPr>
              <w:t>D</w:t>
            </w:r>
            <w:r w:rsidRPr="00541696">
              <w:rPr>
                <w:rFonts w:ascii="Calibri" w:hAnsi="Calibri" w:cs="Calibri"/>
              </w:rPr>
              <w:t>:</w:t>
            </w:r>
          </w:p>
        </w:tc>
        <w:tc>
          <w:tcPr>
            <w:tcW w:w="7570" w:type="dxa"/>
            <w:gridSpan w:val="3"/>
          </w:tcPr>
          <w:p w14:paraId="2D60B095" w14:textId="77777777" w:rsidR="00826F03" w:rsidRPr="00541696" w:rsidRDefault="00826F03" w:rsidP="00EA7262">
            <w:pPr>
              <w:rPr>
                <w:rFonts w:ascii="Calibri" w:hAnsi="Calibri" w:cs="Calibri"/>
              </w:rPr>
            </w:pPr>
          </w:p>
        </w:tc>
      </w:tr>
      <w:tr w:rsidR="00826F03" w:rsidRPr="00541696" w14:paraId="2D40E04E" w14:textId="77777777" w:rsidTr="00EA7262">
        <w:tc>
          <w:tcPr>
            <w:tcW w:w="2211" w:type="dxa"/>
          </w:tcPr>
          <w:p w14:paraId="7EE6CE47" w14:textId="115422F0" w:rsidR="00826F03" w:rsidRPr="00541696" w:rsidRDefault="00826F03" w:rsidP="00EA7262">
            <w:pPr>
              <w:rPr>
                <w:rFonts w:ascii="Calibri" w:hAnsi="Calibri" w:cs="Calibri"/>
              </w:rPr>
            </w:pPr>
            <w:r w:rsidRPr="00541696">
              <w:rPr>
                <w:rFonts w:ascii="Calibri" w:hAnsi="Calibri" w:cs="Calibri"/>
              </w:rPr>
              <w:t xml:space="preserve">Course </w:t>
            </w:r>
            <w:r w:rsidR="008411FC">
              <w:rPr>
                <w:rFonts w:ascii="Calibri" w:hAnsi="Calibri" w:cs="Calibri"/>
              </w:rPr>
              <w:t>C</w:t>
            </w:r>
            <w:r w:rsidRPr="00541696">
              <w:rPr>
                <w:rFonts w:ascii="Calibri" w:hAnsi="Calibri" w:cs="Calibri"/>
              </w:rPr>
              <w:t>ode and Name</w:t>
            </w:r>
          </w:p>
        </w:tc>
        <w:tc>
          <w:tcPr>
            <w:tcW w:w="7570" w:type="dxa"/>
            <w:gridSpan w:val="3"/>
          </w:tcPr>
          <w:p w14:paraId="778465C3" w14:textId="77777777" w:rsidR="00826F03" w:rsidRPr="00541696" w:rsidRDefault="00826F03" w:rsidP="00EA7262">
            <w:pPr>
              <w:rPr>
                <w:rFonts w:ascii="Calibri" w:hAnsi="Calibri" w:cs="Calibri"/>
              </w:rPr>
            </w:pPr>
          </w:p>
        </w:tc>
      </w:tr>
      <w:tr w:rsidR="00826F03" w:rsidRPr="00541696" w14:paraId="0F8192B9" w14:textId="77777777" w:rsidTr="00EA7262">
        <w:trPr>
          <w:trHeight w:val="520"/>
        </w:trPr>
        <w:tc>
          <w:tcPr>
            <w:tcW w:w="2211" w:type="dxa"/>
          </w:tcPr>
          <w:p w14:paraId="2CE9CA8F" w14:textId="77777777" w:rsidR="00826F03" w:rsidRPr="00541696" w:rsidRDefault="00826F03" w:rsidP="00EA7262">
            <w:pPr>
              <w:rPr>
                <w:rFonts w:ascii="Calibri" w:hAnsi="Calibri" w:cs="Calibri"/>
              </w:rPr>
            </w:pPr>
            <w:r w:rsidRPr="00541696">
              <w:rPr>
                <w:rFonts w:ascii="Calibri" w:hAnsi="Calibri" w:cs="Calibri"/>
              </w:rPr>
              <w:t xml:space="preserve">Start date of study </w:t>
            </w:r>
          </w:p>
        </w:tc>
        <w:tc>
          <w:tcPr>
            <w:tcW w:w="2977" w:type="dxa"/>
          </w:tcPr>
          <w:p w14:paraId="200C8899" w14:textId="77777777" w:rsidR="00826F03" w:rsidRPr="00541696" w:rsidRDefault="00826F03" w:rsidP="00EA7262">
            <w:pPr>
              <w:rPr>
                <w:rFonts w:ascii="Calibri" w:hAnsi="Calibri" w:cs="Calibri"/>
              </w:rPr>
            </w:pPr>
          </w:p>
        </w:tc>
        <w:tc>
          <w:tcPr>
            <w:tcW w:w="2330" w:type="dxa"/>
          </w:tcPr>
          <w:p w14:paraId="1BE11559" w14:textId="77777777" w:rsidR="00826F03" w:rsidRPr="00541696" w:rsidRDefault="00826F03" w:rsidP="00EA7262">
            <w:pPr>
              <w:rPr>
                <w:rFonts w:ascii="Calibri" w:hAnsi="Calibri" w:cs="Calibri"/>
              </w:rPr>
            </w:pPr>
            <w:r w:rsidRPr="00541696">
              <w:rPr>
                <w:rFonts w:ascii="Calibri" w:hAnsi="Calibri" w:cs="Calibri"/>
              </w:rPr>
              <w:t>End date of study</w:t>
            </w:r>
          </w:p>
        </w:tc>
        <w:tc>
          <w:tcPr>
            <w:tcW w:w="2263" w:type="dxa"/>
          </w:tcPr>
          <w:p w14:paraId="24FCC0EA" w14:textId="77777777" w:rsidR="00826F03" w:rsidRPr="00541696" w:rsidRDefault="00826F03" w:rsidP="00EA7262">
            <w:pPr>
              <w:rPr>
                <w:rFonts w:ascii="Calibri" w:hAnsi="Calibri" w:cs="Calibri"/>
              </w:rPr>
            </w:pPr>
          </w:p>
        </w:tc>
      </w:tr>
      <w:tr w:rsidR="00826F03" w:rsidRPr="00541696" w14:paraId="480D389F" w14:textId="77777777" w:rsidTr="00EA7262">
        <w:tc>
          <w:tcPr>
            <w:tcW w:w="2211" w:type="dxa"/>
          </w:tcPr>
          <w:p w14:paraId="78E68225" w14:textId="240111F6" w:rsidR="00826F03" w:rsidRPr="00541696" w:rsidRDefault="00826F03" w:rsidP="00EA7262">
            <w:pPr>
              <w:rPr>
                <w:rFonts w:ascii="Calibri" w:hAnsi="Calibri" w:cs="Calibri"/>
              </w:rPr>
            </w:pPr>
            <w:r w:rsidRPr="00541696">
              <w:rPr>
                <w:rFonts w:ascii="Calibri" w:hAnsi="Calibri" w:cs="Calibri"/>
              </w:rPr>
              <w:t>Address</w:t>
            </w:r>
            <w:r w:rsidR="008411FC">
              <w:rPr>
                <w:rFonts w:ascii="Calibri" w:hAnsi="Calibri" w:cs="Calibri"/>
              </w:rPr>
              <w:t>:</w:t>
            </w:r>
          </w:p>
        </w:tc>
        <w:tc>
          <w:tcPr>
            <w:tcW w:w="7570" w:type="dxa"/>
            <w:gridSpan w:val="3"/>
          </w:tcPr>
          <w:p w14:paraId="3E1BB576" w14:textId="77777777" w:rsidR="00826F03" w:rsidRPr="00541696" w:rsidRDefault="00826F03" w:rsidP="00EA7262">
            <w:pPr>
              <w:rPr>
                <w:rFonts w:ascii="Calibri" w:hAnsi="Calibri" w:cs="Calibri"/>
              </w:rPr>
            </w:pPr>
          </w:p>
        </w:tc>
      </w:tr>
      <w:tr w:rsidR="00826F03" w:rsidRPr="00541696" w14:paraId="66BC86FA" w14:textId="77777777" w:rsidTr="00EA7262">
        <w:tc>
          <w:tcPr>
            <w:tcW w:w="2211" w:type="dxa"/>
          </w:tcPr>
          <w:p w14:paraId="3E4213EA" w14:textId="581ACC3A" w:rsidR="00826F03" w:rsidRPr="00541696" w:rsidRDefault="00826F03" w:rsidP="00EA7262">
            <w:pPr>
              <w:rPr>
                <w:rFonts w:ascii="Calibri" w:hAnsi="Calibri" w:cs="Calibri"/>
              </w:rPr>
            </w:pPr>
            <w:r w:rsidRPr="00541696">
              <w:rPr>
                <w:rFonts w:ascii="Calibri" w:hAnsi="Calibri" w:cs="Calibri"/>
              </w:rPr>
              <w:t>Phone no</w:t>
            </w:r>
            <w:r w:rsidR="008411FC">
              <w:rPr>
                <w:rFonts w:ascii="Calibri" w:hAnsi="Calibri" w:cs="Calibri"/>
              </w:rPr>
              <w:t>:</w:t>
            </w:r>
          </w:p>
        </w:tc>
        <w:tc>
          <w:tcPr>
            <w:tcW w:w="2977" w:type="dxa"/>
          </w:tcPr>
          <w:p w14:paraId="0802BDEB" w14:textId="77777777" w:rsidR="00826F03" w:rsidRPr="00541696" w:rsidRDefault="00826F03" w:rsidP="00EA7262">
            <w:pPr>
              <w:rPr>
                <w:rFonts w:ascii="Calibri" w:hAnsi="Calibri" w:cs="Calibri"/>
              </w:rPr>
            </w:pPr>
          </w:p>
        </w:tc>
        <w:tc>
          <w:tcPr>
            <w:tcW w:w="2330" w:type="dxa"/>
          </w:tcPr>
          <w:p w14:paraId="6C3CA5E7" w14:textId="77777777" w:rsidR="00826F03" w:rsidRPr="00541696" w:rsidRDefault="00826F03" w:rsidP="00EA7262">
            <w:pPr>
              <w:rPr>
                <w:rFonts w:ascii="Calibri" w:hAnsi="Calibri" w:cs="Calibri"/>
              </w:rPr>
            </w:pPr>
            <w:r w:rsidRPr="00541696">
              <w:rPr>
                <w:rFonts w:ascii="Calibri" w:hAnsi="Calibri" w:cs="Calibri"/>
              </w:rPr>
              <w:t>Mobile</w:t>
            </w:r>
          </w:p>
        </w:tc>
        <w:tc>
          <w:tcPr>
            <w:tcW w:w="2263" w:type="dxa"/>
          </w:tcPr>
          <w:p w14:paraId="6DB57E55" w14:textId="77777777" w:rsidR="00826F03" w:rsidRPr="00541696" w:rsidRDefault="00826F03" w:rsidP="00EA7262">
            <w:pPr>
              <w:rPr>
                <w:rFonts w:ascii="Calibri" w:hAnsi="Calibri" w:cs="Calibri"/>
              </w:rPr>
            </w:pPr>
          </w:p>
        </w:tc>
      </w:tr>
      <w:tr w:rsidR="00826F03" w:rsidRPr="00541696" w14:paraId="3E59E772" w14:textId="77777777" w:rsidTr="00EA7262">
        <w:tc>
          <w:tcPr>
            <w:tcW w:w="2211" w:type="dxa"/>
          </w:tcPr>
          <w:p w14:paraId="699307A6" w14:textId="51F37E79" w:rsidR="00826F03" w:rsidRPr="00541696" w:rsidRDefault="00826F03" w:rsidP="00EA7262">
            <w:pPr>
              <w:rPr>
                <w:rFonts w:ascii="Calibri" w:hAnsi="Calibri" w:cs="Calibri"/>
              </w:rPr>
            </w:pPr>
            <w:r w:rsidRPr="00541696">
              <w:rPr>
                <w:rFonts w:ascii="Calibri" w:hAnsi="Calibri" w:cs="Calibri"/>
              </w:rPr>
              <w:t>Email</w:t>
            </w:r>
            <w:r w:rsidR="008411FC">
              <w:rPr>
                <w:rFonts w:ascii="Calibri" w:hAnsi="Calibri" w:cs="Calibri"/>
              </w:rPr>
              <w:t>:</w:t>
            </w:r>
          </w:p>
        </w:tc>
        <w:tc>
          <w:tcPr>
            <w:tcW w:w="7570" w:type="dxa"/>
            <w:gridSpan w:val="3"/>
          </w:tcPr>
          <w:p w14:paraId="48995B8C" w14:textId="77777777" w:rsidR="00826F03" w:rsidRPr="00541696" w:rsidRDefault="00826F03" w:rsidP="00EA7262">
            <w:pPr>
              <w:rPr>
                <w:rFonts w:ascii="Calibri" w:hAnsi="Calibri" w:cs="Calibri"/>
              </w:rPr>
            </w:pPr>
          </w:p>
        </w:tc>
      </w:tr>
      <w:tr w:rsidR="00826F03" w:rsidRPr="00541696" w14:paraId="12D129F4" w14:textId="77777777" w:rsidTr="00860EC4">
        <w:trPr>
          <w:trHeight w:val="340"/>
        </w:trPr>
        <w:tc>
          <w:tcPr>
            <w:tcW w:w="9781" w:type="dxa"/>
            <w:gridSpan w:val="4"/>
            <w:shd w:val="clear" w:color="auto" w:fill="C00000"/>
            <w:vAlign w:val="center"/>
          </w:tcPr>
          <w:p w14:paraId="1A10D53C" w14:textId="77777777" w:rsidR="00826F03" w:rsidRPr="00860EC4" w:rsidRDefault="00826F03" w:rsidP="00860EC4">
            <w:pPr>
              <w:jc w:val="center"/>
              <w:rPr>
                <w:rFonts w:ascii="Calibri" w:hAnsi="Calibri" w:cs="Calibri"/>
                <w:b/>
                <w:color w:val="FFFFFF" w:themeColor="background1"/>
              </w:rPr>
            </w:pPr>
            <w:r w:rsidRPr="00860EC4">
              <w:rPr>
                <w:rFonts w:ascii="Calibri" w:hAnsi="Calibri" w:cs="Calibri"/>
                <w:b/>
                <w:color w:val="FFFFFF" w:themeColor="background1"/>
              </w:rPr>
              <w:lastRenderedPageBreak/>
              <w:t>Please tick the reason for request below:</w:t>
            </w:r>
          </w:p>
        </w:tc>
      </w:tr>
      <w:tr w:rsidR="00826F03" w:rsidRPr="00541696" w14:paraId="4A9C74D3" w14:textId="77777777" w:rsidTr="008411FC">
        <w:trPr>
          <w:trHeight w:val="983"/>
        </w:trPr>
        <w:tc>
          <w:tcPr>
            <w:tcW w:w="9781" w:type="dxa"/>
            <w:gridSpan w:val="4"/>
          </w:tcPr>
          <w:p w14:paraId="7D43303B" w14:textId="77777777" w:rsidR="00826F03" w:rsidRPr="00541696" w:rsidRDefault="00826F03" w:rsidP="00EA7262">
            <w:pPr>
              <w:rPr>
                <w:rFonts w:ascii="Calibri" w:hAnsi="Calibri" w:cs="Calibri"/>
              </w:rPr>
            </w:pPr>
          </w:p>
          <w:p w14:paraId="159E494A" w14:textId="77777777" w:rsidR="00826F03" w:rsidRPr="00541696" w:rsidRDefault="00826F03" w:rsidP="00EA7262">
            <w:pPr>
              <w:rPr>
                <w:rFonts w:ascii="Calibri" w:hAnsi="Calibri" w:cs="Calibri"/>
              </w:rPr>
            </w:pPr>
            <w:r w:rsidRPr="00541696">
              <w:rPr>
                <w:rFonts w:ascii="Calibri" w:hAnsi="Calibri" w:cs="Calibri"/>
              </w:rPr>
              <w:t>I wish to apply for a refund for my tuition fees paid for course described above.</w:t>
            </w:r>
          </w:p>
          <w:p w14:paraId="746E471D" w14:textId="77777777" w:rsidR="00826F03" w:rsidRPr="00541696" w:rsidRDefault="00826F03" w:rsidP="00EA7262">
            <w:pPr>
              <w:rPr>
                <w:rFonts w:ascii="Calibri" w:hAnsi="Calibri" w:cs="Calibri"/>
              </w:rPr>
            </w:pPr>
          </w:p>
          <w:p w14:paraId="45AB1C52" w14:textId="77777777" w:rsidR="00826F03" w:rsidRPr="00541696" w:rsidRDefault="00826F03" w:rsidP="00EA7262">
            <w:pPr>
              <w:rPr>
                <w:rFonts w:ascii="Calibri" w:hAnsi="Calibri" w:cs="Calibri"/>
              </w:rPr>
            </w:pPr>
            <w:r w:rsidRPr="00541696">
              <w:rPr>
                <w:rFonts w:ascii="Calibri" w:hAnsi="Calibri" w:cs="Calibri"/>
              </w:rPr>
              <w:t>□ Work Commitments                                          □ Financial Circumstances</w:t>
            </w:r>
          </w:p>
          <w:p w14:paraId="506A4822" w14:textId="77777777" w:rsidR="00826F03" w:rsidRPr="00541696" w:rsidRDefault="00826F03" w:rsidP="00EA7262">
            <w:pPr>
              <w:rPr>
                <w:rFonts w:ascii="Calibri" w:hAnsi="Calibri" w:cs="Calibri"/>
              </w:rPr>
            </w:pPr>
            <w:r w:rsidRPr="00541696">
              <w:rPr>
                <w:rFonts w:ascii="Calibri" w:hAnsi="Calibri" w:cs="Calibri"/>
              </w:rPr>
              <w:t>□ Medical Grounds                                                □ Insufficient study resources and facilities</w:t>
            </w:r>
          </w:p>
          <w:p w14:paraId="185E3218" w14:textId="77777777" w:rsidR="00826F03" w:rsidRPr="00541696" w:rsidRDefault="00826F03" w:rsidP="00EA7262">
            <w:pPr>
              <w:rPr>
                <w:rFonts w:ascii="Calibri" w:hAnsi="Calibri" w:cs="Calibri"/>
              </w:rPr>
            </w:pPr>
            <w:r w:rsidRPr="00541696">
              <w:rPr>
                <w:rFonts w:ascii="Calibri" w:hAnsi="Calibri" w:cs="Calibri"/>
              </w:rPr>
              <w:t>□ Staff quality inadequate                                    □ Transferred to another course within ASIA</w:t>
            </w:r>
          </w:p>
          <w:p w14:paraId="70B49237" w14:textId="77777777" w:rsidR="00826F03" w:rsidRPr="00541696" w:rsidRDefault="00826F03" w:rsidP="00EA7262">
            <w:pPr>
              <w:rPr>
                <w:rFonts w:ascii="Calibri" w:hAnsi="Calibri" w:cs="Calibri"/>
              </w:rPr>
            </w:pPr>
            <w:r w:rsidRPr="00541696">
              <w:rPr>
                <w:rFonts w:ascii="Calibri" w:hAnsi="Calibri" w:cs="Calibri"/>
              </w:rPr>
              <w:t xml:space="preserve">□ Transferred to another provider </w:t>
            </w:r>
          </w:p>
          <w:p w14:paraId="5A5A3D77" w14:textId="11773000" w:rsidR="00826F03" w:rsidRPr="00541696" w:rsidRDefault="00826F03" w:rsidP="00EA7262">
            <w:pPr>
              <w:rPr>
                <w:rFonts w:ascii="Calibri" w:hAnsi="Calibri" w:cs="Calibri"/>
              </w:rPr>
            </w:pPr>
            <w:r w:rsidRPr="00541696">
              <w:rPr>
                <w:rFonts w:ascii="Calibri" w:hAnsi="Calibri" w:cs="Calibri"/>
              </w:rPr>
              <w:t xml:space="preserve">(provide admission </w:t>
            </w:r>
            <w:r w:rsidR="008411FC" w:rsidRPr="00541696">
              <w:rPr>
                <w:rFonts w:ascii="Calibri" w:hAnsi="Calibri" w:cs="Calibri"/>
              </w:rPr>
              <w:t>documents)</w:t>
            </w:r>
            <w:r w:rsidR="008411FC">
              <w:rPr>
                <w:rFonts w:ascii="Calibri" w:hAnsi="Calibri" w:cs="Calibri"/>
              </w:rPr>
              <w:t xml:space="preserve">  </w:t>
            </w:r>
            <w:r w:rsidR="00F01F78">
              <w:rPr>
                <w:rFonts w:ascii="Calibri" w:hAnsi="Calibri" w:cs="Calibri"/>
              </w:rPr>
              <w:t xml:space="preserve">         </w:t>
            </w:r>
            <w:r w:rsidRPr="00541696">
              <w:rPr>
                <w:rFonts w:ascii="Calibri" w:hAnsi="Calibri" w:cs="Calibri"/>
              </w:rPr>
              <w:t xml:space="preserve">              </w:t>
            </w:r>
            <w:r w:rsidR="008411FC">
              <w:rPr>
                <w:rFonts w:ascii="Calibri" w:hAnsi="Calibri" w:cs="Calibri"/>
              </w:rPr>
              <w:t xml:space="preserve"> </w:t>
            </w:r>
            <w:r w:rsidRPr="00541696">
              <w:rPr>
                <w:rFonts w:ascii="Calibri" w:hAnsi="Calibri" w:cs="Calibri"/>
              </w:rPr>
              <w:t>□ Medical reasons</w:t>
            </w:r>
          </w:p>
          <w:p w14:paraId="52F4F73D" w14:textId="77777777" w:rsidR="00826F03" w:rsidRPr="00541696" w:rsidRDefault="00826F03" w:rsidP="00EA7262">
            <w:pPr>
              <w:rPr>
                <w:rFonts w:ascii="Calibri" w:hAnsi="Calibri" w:cs="Calibri"/>
              </w:rPr>
            </w:pPr>
            <w:r w:rsidRPr="00541696">
              <w:rPr>
                <w:rFonts w:ascii="Calibri" w:hAnsi="Calibri" w:cs="Calibri"/>
              </w:rPr>
              <w:t>□ Visa Cancellation</w:t>
            </w:r>
          </w:p>
          <w:p w14:paraId="1ABDC66A" w14:textId="77777777" w:rsidR="00826F03" w:rsidRPr="00541696" w:rsidRDefault="00826F03" w:rsidP="00EA7262">
            <w:pPr>
              <w:rPr>
                <w:rFonts w:ascii="Calibri" w:hAnsi="Calibri" w:cs="Calibri"/>
              </w:rPr>
            </w:pPr>
            <w:r w:rsidRPr="00541696">
              <w:rPr>
                <w:rFonts w:ascii="Calibri" w:hAnsi="Calibri" w:cs="Calibri"/>
              </w:rPr>
              <w:t>□ Other; Please Specify ______________________________________________________________________________</w:t>
            </w:r>
          </w:p>
          <w:p w14:paraId="7D718F85" w14:textId="77777777" w:rsidR="00826F03" w:rsidRPr="00541696" w:rsidRDefault="00826F03" w:rsidP="00EA7262">
            <w:pPr>
              <w:rPr>
                <w:rFonts w:ascii="Calibri" w:hAnsi="Calibri" w:cs="Calibri"/>
              </w:rPr>
            </w:pPr>
            <w:r w:rsidRPr="00541696">
              <w:rPr>
                <w:rFonts w:ascii="Calibri" w:hAnsi="Calibri" w:cs="Calibri"/>
              </w:rPr>
              <w:t>(Note: No withdrawal will be approved unless all outstanding fees are paid.)</w:t>
            </w:r>
          </w:p>
          <w:p w14:paraId="089BD84E" w14:textId="77777777" w:rsidR="00826F03" w:rsidRPr="00541696" w:rsidRDefault="00826F03" w:rsidP="00EA7262">
            <w:pPr>
              <w:rPr>
                <w:rFonts w:ascii="Calibri" w:hAnsi="Calibri" w:cs="Calibri"/>
              </w:rPr>
            </w:pPr>
          </w:p>
          <w:p w14:paraId="5DC5ECE5" w14:textId="77777777" w:rsidR="00826F03" w:rsidRPr="00541696" w:rsidRDefault="00826F03" w:rsidP="00EA7262">
            <w:pPr>
              <w:rPr>
                <w:rFonts w:ascii="Calibri" w:hAnsi="Calibri" w:cs="Calibri"/>
              </w:rPr>
            </w:pPr>
            <w:r w:rsidRPr="00541696">
              <w:rPr>
                <w:rFonts w:ascii="Calibri" w:hAnsi="Calibri" w:cs="Calibri"/>
              </w:rPr>
              <w:t xml:space="preserve">International students must state the reason for withdrawing from a course at Astral Skills Institute of Australia. </w:t>
            </w:r>
          </w:p>
          <w:p w14:paraId="0D1DEEC0" w14:textId="77777777" w:rsidR="00826F03" w:rsidRPr="00541696" w:rsidRDefault="00826F03" w:rsidP="00EA7262">
            <w:pPr>
              <w:rPr>
                <w:rFonts w:ascii="Calibri" w:hAnsi="Calibri" w:cs="Calibri"/>
              </w:rPr>
            </w:pPr>
            <w:r w:rsidRPr="00541696">
              <w:rPr>
                <w:rFonts w:ascii="Calibri" w:hAnsi="Calibri" w:cs="Calibri"/>
              </w:rPr>
              <w:t>ASIA is obliged to report the withdrawal and the reason to DHA (Department of Home Affairs).</w:t>
            </w:r>
          </w:p>
          <w:p w14:paraId="505D0242" w14:textId="77777777" w:rsidR="00826F03" w:rsidRPr="00541696" w:rsidRDefault="00826F03" w:rsidP="00EA7262">
            <w:pPr>
              <w:rPr>
                <w:rFonts w:ascii="Calibri" w:hAnsi="Calibri" w:cs="Calibri"/>
              </w:rPr>
            </w:pPr>
            <w:r w:rsidRPr="00541696">
              <w:rPr>
                <w:rFonts w:ascii="Calibri" w:hAnsi="Calibri" w:cs="Calibri"/>
              </w:rPr>
              <w:t xml:space="preserve">All supporting documents should be attached to this form. </w:t>
            </w:r>
          </w:p>
          <w:p w14:paraId="1B2C74E5" w14:textId="77777777" w:rsidR="00826F03" w:rsidRPr="00541696" w:rsidRDefault="00826F03" w:rsidP="00EA7262">
            <w:pPr>
              <w:rPr>
                <w:rFonts w:ascii="Calibri" w:hAnsi="Calibri" w:cs="Calibri"/>
              </w:rPr>
            </w:pPr>
            <w:r w:rsidRPr="00541696">
              <w:rPr>
                <w:rFonts w:ascii="Calibri" w:hAnsi="Calibri" w:cs="Calibri"/>
              </w:rPr>
              <w:t>Please refer to the Refund Policy for any applicable refunds.</w:t>
            </w:r>
          </w:p>
          <w:p w14:paraId="138D43A5" w14:textId="2E6E8EA1" w:rsidR="00826F03" w:rsidRDefault="00826F03" w:rsidP="00EA7262">
            <w:pPr>
              <w:rPr>
                <w:rFonts w:ascii="Calibri" w:hAnsi="Calibri" w:cs="Calibri"/>
              </w:rPr>
            </w:pPr>
          </w:p>
          <w:p w14:paraId="62628F20" w14:textId="7A19BA41" w:rsidR="00860EC4" w:rsidRDefault="00860EC4" w:rsidP="00EA7262">
            <w:pPr>
              <w:rPr>
                <w:rFonts w:ascii="Calibri" w:hAnsi="Calibri" w:cs="Calibri"/>
              </w:rPr>
            </w:pPr>
          </w:p>
          <w:p w14:paraId="480B4494" w14:textId="7352AA12" w:rsidR="00860EC4" w:rsidRDefault="00860EC4" w:rsidP="00EA7262">
            <w:pPr>
              <w:rPr>
                <w:rFonts w:ascii="Calibri" w:hAnsi="Calibri" w:cs="Calibri"/>
              </w:rPr>
            </w:pPr>
          </w:p>
          <w:p w14:paraId="4553593E" w14:textId="77777777" w:rsidR="00860EC4" w:rsidRPr="00541696" w:rsidRDefault="00860EC4" w:rsidP="00EA7262">
            <w:pPr>
              <w:rPr>
                <w:rFonts w:ascii="Calibri" w:hAnsi="Calibri" w:cs="Calibri"/>
              </w:rPr>
            </w:pPr>
          </w:p>
          <w:p w14:paraId="2D68CB3D" w14:textId="77777777" w:rsidR="00826F03" w:rsidRPr="00541696" w:rsidRDefault="00826F03" w:rsidP="00EA7262">
            <w:pPr>
              <w:pBdr>
                <w:bottom w:val="single" w:sz="12" w:space="1" w:color="000000"/>
              </w:pBdr>
              <w:rPr>
                <w:rFonts w:ascii="Calibri" w:hAnsi="Calibri" w:cs="Calibri"/>
              </w:rPr>
            </w:pPr>
            <w:r w:rsidRPr="00541696">
              <w:rPr>
                <w:rFonts w:ascii="Calibri" w:hAnsi="Calibri" w:cs="Calibri"/>
              </w:rPr>
              <w:t xml:space="preserve">Additional Comments: </w:t>
            </w:r>
          </w:p>
          <w:p w14:paraId="2849A2C7" w14:textId="77777777" w:rsidR="00826F03" w:rsidRPr="00541696" w:rsidRDefault="00826F03" w:rsidP="00EA7262">
            <w:pPr>
              <w:pBdr>
                <w:bottom w:val="single" w:sz="12" w:space="1" w:color="000000"/>
              </w:pBdr>
              <w:rPr>
                <w:rFonts w:ascii="Calibri" w:hAnsi="Calibri" w:cs="Calibri"/>
              </w:rPr>
            </w:pPr>
          </w:p>
          <w:p w14:paraId="2BF667F0" w14:textId="77777777" w:rsidR="00826F03" w:rsidRPr="00541696" w:rsidRDefault="00826F03" w:rsidP="00EA7262">
            <w:pPr>
              <w:rPr>
                <w:rFonts w:ascii="Calibri" w:hAnsi="Calibri" w:cs="Calibri"/>
              </w:rPr>
            </w:pPr>
          </w:p>
          <w:p w14:paraId="26FE2C25" w14:textId="77777777" w:rsidR="00826F03" w:rsidRPr="00541696" w:rsidRDefault="00826F03" w:rsidP="00EA7262">
            <w:pPr>
              <w:pBdr>
                <w:top w:val="single" w:sz="12" w:space="1" w:color="000000"/>
                <w:bottom w:val="single" w:sz="12" w:space="1" w:color="000000"/>
              </w:pBdr>
              <w:rPr>
                <w:rFonts w:ascii="Calibri" w:hAnsi="Calibri" w:cs="Calibri"/>
              </w:rPr>
            </w:pPr>
          </w:p>
          <w:p w14:paraId="7FF045A1" w14:textId="77777777" w:rsidR="00826F03" w:rsidRPr="00541696" w:rsidRDefault="00826F03" w:rsidP="00EA7262">
            <w:pPr>
              <w:pBdr>
                <w:bottom w:val="single" w:sz="12" w:space="1" w:color="000000"/>
                <w:between w:val="single" w:sz="12" w:space="1" w:color="000000"/>
              </w:pBdr>
              <w:rPr>
                <w:rFonts w:ascii="Calibri" w:hAnsi="Calibri" w:cs="Calibri"/>
              </w:rPr>
            </w:pPr>
          </w:p>
          <w:p w14:paraId="3FAC288D" w14:textId="77777777" w:rsidR="00826F03" w:rsidRPr="00541696" w:rsidRDefault="00826F03" w:rsidP="00EA7262">
            <w:pPr>
              <w:rPr>
                <w:rFonts w:ascii="Calibri" w:hAnsi="Calibri" w:cs="Calibri"/>
              </w:rPr>
            </w:pPr>
          </w:p>
        </w:tc>
      </w:tr>
    </w:tbl>
    <w:p w14:paraId="6F3AA70E" w14:textId="77777777" w:rsidR="00826F03" w:rsidRPr="00541696" w:rsidRDefault="00826F03" w:rsidP="00860EC4">
      <w:pPr>
        <w:jc w:val="both"/>
        <w:rPr>
          <w:rFonts w:ascii="Calibri" w:hAnsi="Calibri" w:cs="Calibri"/>
        </w:rPr>
      </w:pPr>
      <w:r w:rsidRPr="00541696">
        <w:rPr>
          <w:rFonts w:ascii="Calibri" w:hAnsi="Calibri" w:cs="Calibri"/>
        </w:rPr>
        <w:t> </w:t>
      </w:r>
    </w:p>
    <w:p w14:paraId="37C1CC7C" w14:textId="77777777" w:rsidR="00826F03" w:rsidRPr="00541696" w:rsidRDefault="00826F03" w:rsidP="00860EC4">
      <w:pPr>
        <w:jc w:val="both"/>
        <w:rPr>
          <w:rFonts w:ascii="Calibri" w:hAnsi="Calibri" w:cs="Calibri"/>
        </w:rPr>
      </w:pPr>
    </w:p>
    <w:p w14:paraId="20CE87AB" w14:textId="77777777" w:rsidR="00826F03" w:rsidRPr="00541696" w:rsidRDefault="00826F03" w:rsidP="00860EC4">
      <w:pPr>
        <w:jc w:val="both"/>
        <w:rPr>
          <w:rFonts w:ascii="Calibri" w:hAnsi="Calibri" w:cs="Calibri"/>
        </w:rPr>
      </w:pPr>
    </w:p>
    <w:tbl>
      <w:tblPr>
        <w:tblW w:w="9781"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28"/>
        <w:gridCol w:w="2437"/>
        <w:gridCol w:w="1901"/>
        <w:gridCol w:w="1964"/>
        <w:gridCol w:w="2551"/>
      </w:tblGrid>
      <w:tr w:rsidR="00826F03" w:rsidRPr="00541696" w14:paraId="1ECA3305" w14:textId="77777777" w:rsidTr="00860EC4">
        <w:trPr>
          <w:trHeight w:val="440"/>
        </w:trPr>
        <w:tc>
          <w:tcPr>
            <w:tcW w:w="9781" w:type="dxa"/>
            <w:gridSpan w:val="5"/>
            <w:tcBorders>
              <w:top w:val="single" w:sz="6" w:space="0" w:color="000000"/>
              <w:left w:val="single" w:sz="6" w:space="0" w:color="000000"/>
              <w:bottom w:val="single" w:sz="6" w:space="0" w:color="000000"/>
              <w:right w:val="single" w:sz="6" w:space="0" w:color="000000"/>
            </w:tcBorders>
            <w:shd w:val="clear" w:color="auto" w:fill="C00000"/>
            <w:vAlign w:val="center"/>
          </w:tcPr>
          <w:p w14:paraId="2E37692A" w14:textId="1CBBEC44" w:rsidR="00C70E9A" w:rsidRPr="00C70E9A" w:rsidRDefault="00826F03" w:rsidP="00C70E9A">
            <w:pPr>
              <w:spacing w:before="240"/>
              <w:jc w:val="center"/>
              <w:rPr>
                <w:rFonts w:ascii="Calibri" w:hAnsi="Calibri" w:cs="Calibri"/>
                <w:b/>
                <w:smallCaps/>
                <w:color w:val="FFFFFF" w:themeColor="background1"/>
              </w:rPr>
            </w:pPr>
            <w:r w:rsidRPr="00860EC4">
              <w:rPr>
                <w:rFonts w:ascii="Calibri" w:hAnsi="Calibri" w:cs="Calibri"/>
                <w:b/>
                <w:smallCaps/>
                <w:color w:val="FFFFFF" w:themeColor="background1"/>
              </w:rPr>
              <w:t>ASIA COURSE FEE REFUND TABLE</w:t>
            </w:r>
          </w:p>
        </w:tc>
      </w:tr>
      <w:tr w:rsidR="00826F03" w:rsidRPr="00541696" w14:paraId="5FCE651D" w14:textId="77777777" w:rsidTr="00860EC4">
        <w:trPr>
          <w:trHeight w:val="120"/>
        </w:trPr>
        <w:tc>
          <w:tcPr>
            <w:tcW w:w="928" w:type="dxa"/>
            <w:tcBorders>
              <w:top w:val="single" w:sz="6" w:space="0" w:color="000000"/>
              <w:left w:val="single" w:sz="6" w:space="0" w:color="000000"/>
              <w:bottom w:val="single" w:sz="6" w:space="0" w:color="000000"/>
              <w:right w:val="single" w:sz="6" w:space="0" w:color="000000"/>
            </w:tcBorders>
            <w:shd w:val="clear" w:color="auto" w:fill="C00000"/>
            <w:vAlign w:val="center"/>
          </w:tcPr>
          <w:p w14:paraId="4E141A96" w14:textId="29937E29" w:rsidR="00826F03" w:rsidRPr="00860EC4" w:rsidRDefault="00826F03" w:rsidP="00860EC4">
            <w:pPr>
              <w:jc w:val="center"/>
              <w:rPr>
                <w:rFonts w:ascii="Calibri" w:hAnsi="Calibri" w:cs="Calibri"/>
                <w:color w:val="FFFFFF" w:themeColor="background1"/>
              </w:rPr>
            </w:pPr>
            <w:r w:rsidRPr="00860EC4">
              <w:rPr>
                <w:rFonts w:ascii="Calibri" w:hAnsi="Calibri" w:cs="Calibri"/>
                <w:b/>
                <w:color w:val="FFFFFF" w:themeColor="background1"/>
              </w:rPr>
              <w:lastRenderedPageBreak/>
              <w:t>Please Tick</w:t>
            </w:r>
          </w:p>
        </w:tc>
        <w:tc>
          <w:tcPr>
            <w:tcW w:w="2437" w:type="dxa"/>
            <w:tcBorders>
              <w:top w:val="single" w:sz="6" w:space="0" w:color="000000"/>
              <w:left w:val="single" w:sz="6" w:space="0" w:color="000000"/>
              <w:bottom w:val="single" w:sz="6" w:space="0" w:color="000000"/>
              <w:right w:val="single" w:sz="6" w:space="0" w:color="000000"/>
            </w:tcBorders>
            <w:shd w:val="clear" w:color="auto" w:fill="C00000"/>
            <w:vAlign w:val="center"/>
          </w:tcPr>
          <w:p w14:paraId="744CC92D" w14:textId="1A5BAE2F" w:rsidR="00826F03" w:rsidRPr="00860EC4" w:rsidRDefault="00826F03" w:rsidP="00860EC4">
            <w:pPr>
              <w:jc w:val="center"/>
              <w:rPr>
                <w:rFonts w:ascii="Calibri" w:hAnsi="Calibri" w:cs="Calibri"/>
                <w:color w:val="FFFFFF" w:themeColor="background1"/>
              </w:rPr>
            </w:pPr>
            <w:r w:rsidRPr="00860EC4">
              <w:rPr>
                <w:rFonts w:ascii="Calibri" w:hAnsi="Calibri" w:cs="Calibri"/>
                <w:b/>
                <w:color w:val="FFFFFF" w:themeColor="background1"/>
              </w:rPr>
              <w:t>Refund circumstances</w:t>
            </w:r>
          </w:p>
        </w:tc>
        <w:tc>
          <w:tcPr>
            <w:tcW w:w="1901" w:type="dxa"/>
            <w:tcBorders>
              <w:top w:val="single" w:sz="6" w:space="0" w:color="000000"/>
              <w:left w:val="single" w:sz="6" w:space="0" w:color="000000"/>
              <w:bottom w:val="single" w:sz="6" w:space="0" w:color="000000"/>
              <w:right w:val="single" w:sz="6" w:space="0" w:color="000000"/>
            </w:tcBorders>
            <w:shd w:val="clear" w:color="auto" w:fill="C00000"/>
            <w:vAlign w:val="center"/>
          </w:tcPr>
          <w:p w14:paraId="40CEB7A3" w14:textId="4A35F8E5" w:rsidR="00826F03" w:rsidRPr="00860EC4" w:rsidRDefault="00826F03" w:rsidP="00860EC4">
            <w:pPr>
              <w:jc w:val="center"/>
              <w:rPr>
                <w:rFonts w:ascii="Calibri" w:hAnsi="Calibri" w:cs="Calibri"/>
                <w:color w:val="FFFFFF" w:themeColor="background1"/>
              </w:rPr>
            </w:pPr>
            <w:r w:rsidRPr="00860EC4">
              <w:rPr>
                <w:rFonts w:ascii="Calibri" w:hAnsi="Calibri" w:cs="Calibri"/>
                <w:b/>
                <w:color w:val="FFFFFF" w:themeColor="background1"/>
              </w:rPr>
              <w:t>Refund of Tuition Fees paid</w:t>
            </w:r>
          </w:p>
        </w:tc>
        <w:tc>
          <w:tcPr>
            <w:tcW w:w="1964" w:type="dxa"/>
            <w:tcBorders>
              <w:top w:val="single" w:sz="6" w:space="0" w:color="000000"/>
              <w:left w:val="single" w:sz="6" w:space="0" w:color="000000"/>
              <w:bottom w:val="single" w:sz="6" w:space="0" w:color="000000"/>
              <w:right w:val="single" w:sz="6" w:space="0" w:color="000000"/>
            </w:tcBorders>
            <w:shd w:val="clear" w:color="auto" w:fill="C00000"/>
            <w:vAlign w:val="center"/>
          </w:tcPr>
          <w:p w14:paraId="5567BE75" w14:textId="139A4F66" w:rsidR="00826F03" w:rsidRPr="00860EC4" w:rsidRDefault="00826F03" w:rsidP="00860EC4">
            <w:pPr>
              <w:jc w:val="center"/>
              <w:rPr>
                <w:rFonts w:ascii="Calibri" w:hAnsi="Calibri" w:cs="Calibri"/>
                <w:color w:val="FFFFFF" w:themeColor="background1"/>
              </w:rPr>
            </w:pPr>
            <w:r w:rsidRPr="00860EC4">
              <w:rPr>
                <w:rFonts w:ascii="Calibri" w:hAnsi="Calibri" w:cs="Calibri"/>
                <w:b/>
                <w:color w:val="FFFFFF" w:themeColor="background1"/>
              </w:rPr>
              <w:t>Refund of Material Fees</w:t>
            </w:r>
          </w:p>
        </w:tc>
        <w:tc>
          <w:tcPr>
            <w:tcW w:w="2551" w:type="dxa"/>
            <w:tcBorders>
              <w:top w:val="single" w:sz="6" w:space="0" w:color="000000"/>
              <w:left w:val="single" w:sz="6" w:space="0" w:color="000000"/>
              <w:bottom w:val="single" w:sz="6" w:space="0" w:color="000000"/>
              <w:right w:val="single" w:sz="6" w:space="0" w:color="000000"/>
            </w:tcBorders>
            <w:shd w:val="clear" w:color="auto" w:fill="C00000"/>
            <w:vAlign w:val="center"/>
          </w:tcPr>
          <w:p w14:paraId="08026AF8" w14:textId="21E4A63E" w:rsidR="00826F03" w:rsidRPr="00860EC4" w:rsidRDefault="00826F03" w:rsidP="00860EC4">
            <w:pPr>
              <w:jc w:val="center"/>
              <w:rPr>
                <w:rFonts w:ascii="Calibri" w:hAnsi="Calibri" w:cs="Calibri"/>
                <w:color w:val="FFFFFF" w:themeColor="background1"/>
              </w:rPr>
            </w:pPr>
            <w:r w:rsidRPr="00860EC4">
              <w:rPr>
                <w:rFonts w:ascii="Calibri" w:hAnsi="Calibri" w:cs="Calibri"/>
                <w:b/>
                <w:color w:val="FFFFFF" w:themeColor="background1"/>
              </w:rPr>
              <w:t>Application/enrolment Fee</w:t>
            </w:r>
          </w:p>
        </w:tc>
      </w:tr>
      <w:tr w:rsidR="00826F03" w:rsidRPr="00541696" w14:paraId="2407682E" w14:textId="77777777" w:rsidTr="00EA7262">
        <w:trPr>
          <w:trHeight w:val="340"/>
        </w:trPr>
        <w:tc>
          <w:tcPr>
            <w:tcW w:w="928" w:type="dxa"/>
            <w:tcBorders>
              <w:top w:val="single" w:sz="6" w:space="0" w:color="000000"/>
              <w:left w:val="single" w:sz="6" w:space="0" w:color="000000"/>
              <w:bottom w:val="single" w:sz="6" w:space="0" w:color="000000"/>
              <w:right w:val="single" w:sz="6" w:space="0" w:color="000000"/>
            </w:tcBorders>
            <w:shd w:val="clear" w:color="auto" w:fill="auto"/>
          </w:tcPr>
          <w:p w14:paraId="0C09EC25" w14:textId="77777777" w:rsidR="00826F03" w:rsidRPr="00541696" w:rsidRDefault="00826F03" w:rsidP="00EA7262">
            <w:pPr>
              <w:jc w:val="center"/>
              <w:rPr>
                <w:rFonts w:ascii="Calibri" w:hAnsi="Calibri" w:cs="Calibri"/>
              </w:rPr>
            </w:pPr>
            <w:r w:rsidRPr="00541696">
              <w:rPr>
                <w:rFonts w:ascii="Calibri" w:hAnsi="Calibri" w:cs="Calibri"/>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B4FC6A" w14:textId="77777777" w:rsidR="00826F03" w:rsidRPr="00541696" w:rsidRDefault="00826F03" w:rsidP="00EA7262">
            <w:pPr>
              <w:rPr>
                <w:rFonts w:ascii="Calibri" w:hAnsi="Calibri" w:cs="Calibri"/>
              </w:rPr>
            </w:pPr>
            <w:r w:rsidRPr="00541696">
              <w:rPr>
                <w:rFonts w:ascii="Calibri" w:hAnsi="Calibri" w:cs="Calibri"/>
                <w:color w:val="000000"/>
              </w:rPr>
              <w:t>Withdrawal at least </w:t>
            </w:r>
            <w:r w:rsidRPr="00541696">
              <w:rPr>
                <w:rFonts w:ascii="Calibri" w:hAnsi="Calibri" w:cs="Calibri"/>
                <w:b/>
                <w:color w:val="000000"/>
              </w:rPr>
              <w:t>12</w:t>
            </w:r>
            <w:r w:rsidRPr="00541696">
              <w:rPr>
                <w:rFonts w:ascii="Calibri" w:hAnsi="Calibri" w:cs="Calibri"/>
                <w:color w:val="000000"/>
              </w:rPr>
              <w:t> full weeks prior to agree start date.</w:t>
            </w:r>
            <w:r w:rsidRPr="00541696">
              <w:rPr>
                <w:rFonts w:ascii="Calibri" w:hAnsi="Calibri" w:cs="Calibri"/>
              </w:rPr>
              <w:t> </w:t>
            </w:r>
          </w:p>
        </w:tc>
        <w:tc>
          <w:tcPr>
            <w:tcW w:w="19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445876" w14:textId="77777777" w:rsidR="00826F03" w:rsidRPr="00541696" w:rsidRDefault="00826F03" w:rsidP="00EA7262">
            <w:pPr>
              <w:jc w:val="center"/>
              <w:rPr>
                <w:rFonts w:ascii="Calibri" w:hAnsi="Calibri" w:cs="Calibri"/>
              </w:rPr>
            </w:pPr>
            <w:r w:rsidRPr="00541696">
              <w:rPr>
                <w:rFonts w:ascii="Calibri" w:hAnsi="Calibri" w:cs="Calibri"/>
                <w:color w:val="000000"/>
              </w:rPr>
              <w:t>100%</w:t>
            </w:r>
            <w:r w:rsidRPr="00541696">
              <w:rPr>
                <w:rFonts w:ascii="Calibri" w:hAnsi="Calibri" w:cs="Calibri"/>
              </w:rPr>
              <w:t> </w:t>
            </w:r>
          </w:p>
        </w:tc>
        <w:tc>
          <w:tcPr>
            <w:tcW w:w="1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025459" w14:textId="77777777" w:rsidR="00826F03" w:rsidRPr="00541696" w:rsidRDefault="00826F03" w:rsidP="00EA7262">
            <w:pPr>
              <w:jc w:val="center"/>
              <w:rPr>
                <w:rFonts w:ascii="Calibri" w:hAnsi="Calibri" w:cs="Calibri"/>
              </w:rPr>
            </w:pPr>
            <w:r w:rsidRPr="00541696">
              <w:rPr>
                <w:rFonts w:ascii="Calibri" w:hAnsi="Calibri" w:cs="Calibri"/>
                <w:color w:val="000000"/>
              </w:rPr>
              <w:t>100%</w:t>
            </w:r>
            <w:r w:rsidRPr="00541696">
              <w:rPr>
                <w:rFonts w:ascii="Calibri" w:hAnsi="Calibri" w:cs="Calibri"/>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6ABDFE" w14:textId="77777777" w:rsidR="00826F03" w:rsidRPr="00541696" w:rsidRDefault="00826F03" w:rsidP="00EA7262">
            <w:pPr>
              <w:jc w:val="center"/>
              <w:rPr>
                <w:rFonts w:ascii="Calibri" w:hAnsi="Calibri" w:cs="Calibri"/>
              </w:rPr>
            </w:pPr>
            <w:r w:rsidRPr="00541696">
              <w:rPr>
                <w:rFonts w:ascii="Calibri" w:hAnsi="Calibri" w:cs="Calibri"/>
              </w:rPr>
              <w:t>No refund </w:t>
            </w:r>
          </w:p>
        </w:tc>
      </w:tr>
      <w:tr w:rsidR="00826F03" w:rsidRPr="00541696" w14:paraId="64B6DDA6" w14:textId="77777777" w:rsidTr="00EA7262">
        <w:trPr>
          <w:trHeight w:val="340"/>
        </w:trPr>
        <w:tc>
          <w:tcPr>
            <w:tcW w:w="928" w:type="dxa"/>
            <w:tcBorders>
              <w:top w:val="single" w:sz="6" w:space="0" w:color="000000"/>
              <w:left w:val="single" w:sz="6" w:space="0" w:color="000000"/>
              <w:bottom w:val="single" w:sz="6" w:space="0" w:color="000000"/>
              <w:right w:val="single" w:sz="6" w:space="0" w:color="000000"/>
            </w:tcBorders>
            <w:shd w:val="clear" w:color="auto" w:fill="auto"/>
          </w:tcPr>
          <w:p w14:paraId="4B347B4F" w14:textId="77777777" w:rsidR="00826F03" w:rsidRPr="00541696" w:rsidRDefault="00826F03" w:rsidP="00EA7262">
            <w:pPr>
              <w:jc w:val="center"/>
              <w:rPr>
                <w:rFonts w:ascii="Calibri" w:hAnsi="Calibri" w:cs="Calibri"/>
              </w:rPr>
            </w:pPr>
            <w:r w:rsidRPr="00541696">
              <w:rPr>
                <w:rFonts w:ascii="Calibri" w:hAnsi="Calibri" w:cs="Calibri"/>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6B744B" w14:textId="77777777" w:rsidR="00826F03" w:rsidRPr="00541696" w:rsidRDefault="00826F03" w:rsidP="00EA7262">
            <w:pPr>
              <w:rPr>
                <w:rFonts w:ascii="Calibri" w:hAnsi="Calibri" w:cs="Calibri"/>
              </w:rPr>
            </w:pPr>
            <w:r w:rsidRPr="00541696">
              <w:rPr>
                <w:rFonts w:ascii="Calibri" w:hAnsi="Calibri" w:cs="Calibri"/>
                <w:color w:val="000000"/>
              </w:rPr>
              <w:t>Withdrawal between </w:t>
            </w:r>
            <w:r w:rsidRPr="00541696">
              <w:rPr>
                <w:rFonts w:ascii="Calibri" w:hAnsi="Calibri" w:cs="Calibri"/>
                <w:b/>
                <w:color w:val="000000"/>
              </w:rPr>
              <w:t>6</w:t>
            </w:r>
            <w:r w:rsidRPr="00541696">
              <w:rPr>
                <w:rFonts w:ascii="Calibri" w:hAnsi="Calibri" w:cs="Calibri"/>
                <w:color w:val="000000"/>
              </w:rPr>
              <w:t> to </w:t>
            </w:r>
            <w:r w:rsidRPr="00541696">
              <w:rPr>
                <w:rFonts w:ascii="Calibri" w:hAnsi="Calibri" w:cs="Calibri"/>
                <w:b/>
                <w:color w:val="000000"/>
              </w:rPr>
              <w:t>11</w:t>
            </w:r>
            <w:r w:rsidRPr="00541696">
              <w:rPr>
                <w:rFonts w:ascii="Calibri" w:hAnsi="Calibri" w:cs="Calibri"/>
                <w:color w:val="000000"/>
              </w:rPr>
              <w:t> full weeks prior to the agreed Start Date.</w:t>
            </w:r>
            <w:r w:rsidRPr="00541696">
              <w:rPr>
                <w:rFonts w:ascii="Calibri" w:hAnsi="Calibri" w:cs="Calibri"/>
              </w:rPr>
              <w:t> </w:t>
            </w:r>
          </w:p>
        </w:tc>
        <w:tc>
          <w:tcPr>
            <w:tcW w:w="19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593EFC" w14:textId="77777777" w:rsidR="00826F03" w:rsidRPr="00541696" w:rsidRDefault="00826F03" w:rsidP="00EA7262">
            <w:pPr>
              <w:jc w:val="center"/>
              <w:rPr>
                <w:rFonts w:ascii="Calibri" w:hAnsi="Calibri" w:cs="Calibri"/>
              </w:rPr>
            </w:pPr>
            <w:r w:rsidRPr="00541696">
              <w:rPr>
                <w:rFonts w:ascii="Calibri" w:hAnsi="Calibri" w:cs="Calibri"/>
                <w:color w:val="000000"/>
              </w:rPr>
              <w:t>50%</w:t>
            </w:r>
            <w:r w:rsidRPr="00541696">
              <w:rPr>
                <w:rFonts w:ascii="Calibri" w:hAnsi="Calibri" w:cs="Calibri"/>
              </w:rPr>
              <w:t> </w:t>
            </w:r>
          </w:p>
        </w:tc>
        <w:tc>
          <w:tcPr>
            <w:tcW w:w="1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D205F0" w14:textId="77777777" w:rsidR="00826F03" w:rsidRPr="00541696" w:rsidRDefault="00826F03" w:rsidP="00EA7262">
            <w:pPr>
              <w:jc w:val="center"/>
              <w:rPr>
                <w:rFonts w:ascii="Calibri" w:hAnsi="Calibri" w:cs="Calibri"/>
              </w:rPr>
            </w:pPr>
            <w:r w:rsidRPr="00541696">
              <w:rPr>
                <w:rFonts w:ascii="Calibri" w:hAnsi="Calibri" w:cs="Calibri"/>
              </w:rPr>
              <w:t>100% </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3AB177" w14:textId="77777777" w:rsidR="00826F03" w:rsidRPr="00541696" w:rsidRDefault="00826F03" w:rsidP="00EA7262">
            <w:pPr>
              <w:jc w:val="center"/>
              <w:rPr>
                <w:rFonts w:ascii="Calibri" w:hAnsi="Calibri" w:cs="Calibri"/>
              </w:rPr>
            </w:pPr>
            <w:r w:rsidRPr="00541696">
              <w:rPr>
                <w:rFonts w:ascii="Calibri" w:hAnsi="Calibri" w:cs="Calibri"/>
              </w:rPr>
              <w:t>No refund </w:t>
            </w:r>
          </w:p>
        </w:tc>
      </w:tr>
      <w:tr w:rsidR="00826F03" w:rsidRPr="00541696" w14:paraId="48F1874B" w14:textId="77777777" w:rsidTr="00EA7262">
        <w:trPr>
          <w:trHeight w:val="340"/>
        </w:trPr>
        <w:tc>
          <w:tcPr>
            <w:tcW w:w="928" w:type="dxa"/>
            <w:tcBorders>
              <w:top w:val="single" w:sz="6" w:space="0" w:color="000000"/>
              <w:left w:val="single" w:sz="6" w:space="0" w:color="000000"/>
              <w:bottom w:val="single" w:sz="6" w:space="0" w:color="000000"/>
              <w:right w:val="single" w:sz="6" w:space="0" w:color="000000"/>
            </w:tcBorders>
            <w:shd w:val="clear" w:color="auto" w:fill="auto"/>
          </w:tcPr>
          <w:p w14:paraId="566204B7" w14:textId="77777777" w:rsidR="00826F03" w:rsidRPr="00541696" w:rsidRDefault="00826F03" w:rsidP="00EA7262">
            <w:pPr>
              <w:jc w:val="center"/>
              <w:rPr>
                <w:rFonts w:ascii="Calibri" w:hAnsi="Calibri" w:cs="Calibri"/>
              </w:rPr>
            </w:pPr>
            <w:r w:rsidRPr="00541696">
              <w:rPr>
                <w:rFonts w:ascii="Calibri" w:hAnsi="Calibri" w:cs="Calibri"/>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5BD167" w14:textId="77777777" w:rsidR="00826F03" w:rsidRPr="00541696" w:rsidRDefault="00826F03" w:rsidP="00EA7262">
            <w:pPr>
              <w:rPr>
                <w:rFonts w:ascii="Calibri" w:hAnsi="Calibri" w:cs="Calibri"/>
              </w:rPr>
            </w:pPr>
            <w:r w:rsidRPr="00541696">
              <w:rPr>
                <w:rFonts w:ascii="Calibri" w:hAnsi="Calibri" w:cs="Calibri"/>
                <w:color w:val="000000"/>
              </w:rPr>
              <w:t>Withdrawal in </w:t>
            </w:r>
            <w:r w:rsidRPr="00541696">
              <w:rPr>
                <w:rFonts w:ascii="Calibri" w:hAnsi="Calibri" w:cs="Calibri"/>
                <w:b/>
                <w:color w:val="000000"/>
              </w:rPr>
              <w:t>5</w:t>
            </w:r>
            <w:r w:rsidRPr="00541696">
              <w:rPr>
                <w:rFonts w:ascii="Calibri" w:hAnsi="Calibri" w:cs="Calibri"/>
                <w:color w:val="000000"/>
              </w:rPr>
              <w:t> full weeks or less</w:t>
            </w:r>
            <w:r w:rsidRPr="00541696">
              <w:rPr>
                <w:rFonts w:ascii="Calibri" w:hAnsi="Calibri" w:cs="Calibri"/>
              </w:rPr>
              <w:t> </w:t>
            </w:r>
          </w:p>
        </w:tc>
        <w:tc>
          <w:tcPr>
            <w:tcW w:w="19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7D05A1" w14:textId="77777777" w:rsidR="00826F03" w:rsidRPr="00541696" w:rsidRDefault="00826F03" w:rsidP="00EA7262">
            <w:pPr>
              <w:jc w:val="center"/>
              <w:rPr>
                <w:rFonts w:ascii="Calibri" w:hAnsi="Calibri" w:cs="Calibri"/>
              </w:rPr>
            </w:pPr>
            <w:r w:rsidRPr="00541696">
              <w:rPr>
                <w:rFonts w:ascii="Calibri" w:hAnsi="Calibri" w:cs="Calibri"/>
              </w:rPr>
              <w:t>No refund </w:t>
            </w:r>
          </w:p>
        </w:tc>
        <w:tc>
          <w:tcPr>
            <w:tcW w:w="1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4DC795" w14:textId="77777777" w:rsidR="00826F03" w:rsidRPr="00541696" w:rsidRDefault="00826F03" w:rsidP="00EA7262">
            <w:pPr>
              <w:jc w:val="center"/>
              <w:rPr>
                <w:rFonts w:ascii="Calibri" w:hAnsi="Calibri" w:cs="Calibri"/>
              </w:rPr>
            </w:pPr>
            <w:r w:rsidRPr="00541696">
              <w:rPr>
                <w:rFonts w:ascii="Calibri" w:hAnsi="Calibri" w:cs="Calibri"/>
              </w:rPr>
              <w:t>No refund </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EE6DA8" w14:textId="77777777" w:rsidR="00826F03" w:rsidRPr="00541696" w:rsidRDefault="00826F03" w:rsidP="00EA7262">
            <w:pPr>
              <w:jc w:val="center"/>
              <w:rPr>
                <w:rFonts w:ascii="Calibri" w:hAnsi="Calibri" w:cs="Calibri"/>
              </w:rPr>
            </w:pPr>
            <w:r w:rsidRPr="00541696">
              <w:rPr>
                <w:rFonts w:ascii="Calibri" w:hAnsi="Calibri" w:cs="Calibri"/>
              </w:rPr>
              <w:t>No refund </w:t>
            </w:r>
          </w:p>
        </w:tc>
      </w:tr>
      <w:tr w:rsidR="00826F03" w:rsidRPr="00541696" w14:paraId="30E1F291" w14:textId="77777777" w:rsidTr="00EA7262">
        <w:trPr>
          <w:trHeight w:val="340"/>
        </w:trPr>
        <w:tc>
          <w:tcPr>
            <w:tcW w:w="928" w:type="dxa"/>
            <w:tcBorders>
              <w:top w:val="single" w:sz="6" w:space="0" w:color="000000"/>
              <w:left w:val="single" w:sz="6" w:space="0" w:color="000000"/>
              <w:bottom w:val="single" w:sz="6" w:space="0" w:color="000000"/>
              <w:right w:val="single" w:sz="6" w:space="0" w:color="000000"/>
            </w:tcBorders>
            <w:shd w:val="clear" w:color="auto" w:fill="auto"/>
          </w:tcPr>
          <w:p w14:paraId="74E02A19" w14:textId="77777777" w:rsidR="00826F03" w:rsidRPr="00541696" w:rsidRDefault="00826F03" w:rsidP="00EA7262">
            <w:pPr>
              <w:jc w:val="center"/>
              <w:rPr>
                <w:rFonts w:ascii="Calibri" w:hAnsi="Calibri" w:cs="Calibri"/>
              </w:rPr>
            </w:pPr>
            <w:r w:rsidRPr="00541696">
              <w:rPr>
                <w:rFonts w:ascii="Calibri" w:hAnsi="Calibri" w:cs="Calibri"/>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BC09D3" w14:textId="77777777" w:rsidR="00826F03" w:rsidRPr="00541696" w:rsidRDefault="00826F03" w:rsidP="00EA7262">
            <w:pPr>
              <w:rPr>
                <w:rFonts w:ascii="Calibri" w:hAnsi="Calibri" w:cs="Calibri"/>
              </w:rPr>
            </w:pPr>
            <w:r w:rsidRPr="00541696">
              <w:rPr>
                <w:rFonts w:ascii="Calibri" w:hAnsi="Calibri" w:cs="Calibri"/>
                <w:color w:val="000000"/>
              </w:rPr>
              <w:t>Withdrawal after course start date </w:t>
            </w:r>
            <w:r w:rsidRPr="00541696">
              <w:rPr>
                <w:rFonts w:ascii="Calibri" w:hAnsi="Calibri" w:cs="Calibri"/>
              </w:rPr>
              <w:t> </w:t>
            </w:r>
          </w:p>
        </w:tc>
        <w:tc>
          <w:tcPr>
            <w:tcW w:w="19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D1D087" w14:textId="77777777" w:rsidR="00826F03" w:rsidRPr="00541696" w:rsidRDefault="00826F03" w:rsidP="00EA7262">
            <w:pPr>
              <w:jc w:val="center"/>
              <w:rPr>
                <w:rFonts w:ascii="Calibri" w:hAnsi="Calibri" w:cs="Calibri"/>
              </w:rPr>
            </w:pPr>
            <w:r w:rsidRPr="00541696">
              <w:rPr>
                <w:rFonts w:ascii="Calibri" w:hAnsi="Calibri" w:cs="Calibri"/>
                <w:color w:val="000000"/>
              </w:rPr>
              <w:t>No refund</w:t>
            </w:r>
            <w:r w:rsidRPr="00541696">
              <w:rPr>
                <w:rFonts w:ascii="Calibri" w:hAnsi="Calibri" w:cs="Calibri"/>
              </w:rPr>
              <w:t> </w:t>
            </w:r>
          </w:p>
        </w:tc>
        <w:tc>
          <w:tcPr>
            <w:tcW w:w="1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397B99" w14:textId="77777777" w:rsidR="00826F03" w:rsidRPr="00541696" w:rsidRDefault="00826F03" w:rsidP="00EA7262">
            <w:pPr>
              <w:jc w:val="center"/>
              <w:rPr>
                <w:rFonts w:ascii="Calibri" w:hAnsi="Calibri" w:cs="Calibri"/>
              </w:rPr>
            </w:pPr>
            <w:r w:rsidRPr="00541696">
              <w:rPr>
                <w:rFonts w:ascii="Calibri" w:hAnsi="Calibri" w:cs="Calibri"/>
              </w:rPr>
              <w:t>No refund </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476B08" w14:textId="77777777" w:rsidR="00826F03" w:rsidRPr="00541696" w:rsidRDefault="00826F03" w:rsidP="00EA7262">
            <w:pPr>
              <w:jc w:val="center"/>
              <w:rPr>
                <w:rFonts w:ascii="Calibri" w:hAnsi="Calibri" w:cs="Calibri"/>
              </w:rPr>
            </w:pPr>
            <w:r w:rsidRPr="00541696">
              <w:rPr>
                <w:rFonts w:ascii="Calibri" w:hAnsi="Calibri" w:cs="Calibri"/>
              </w:rPr>
              <w:t>No refund </w:t>
            </w:r>
          </w:p>
        </w:tc>
      </w:tr>
      <w:tr w:rsidR="00826F03" w:rsidRPr="00541696" w14:paraId="70098BF3" w14:textId="77777777" w:rsidTr="00EA7262">
        <w:trPr>
          <w:trHeight w:val="340"/>
        </w:trPr>
        <w:tc>
          <w:tcPr>
            <w:tcW w:w="928" w:type="dxa"/>
            <w:tcBorders>
              <w:top w:val="single" w:sz="6" w:space="0" w:color="000000"/>
              <w:left w:val="single" w:sz="6" w:space="0" w:color="000000"/>
              <w:bottom w:val="single" w:sz="6" w:space="0" w:color="000000"/>
              <w:right w:val="single" w:sz="6" w:space="0" w:color="000000"/>
            </w:tcBorders>
            <w:shd w:val="clear" w:color="auto" w:fill="auto"/>
          </w:tcPr>
          <w:p w14:paraId="6723644A" w14:textId="77777777" w:rsidR="00826F03" w:rsidRPr="00541696" w:rsidRDefault="00826F03" w:rsidP="00EA7262">
            <w:pPr>
              <w:jc w:val="center"/>
              <w:rPr>
                <w:rFonts w:ascii="Calibri" w:hAnsi="Calibri" w:cs="Calibri"/>
              </w:rPr>
            </w:pPr>
            <w:r w:rsidRPr="00541696">
              <w:rPr>
                <w:rFonts w:ascii="Calibri" w:hAnsi="Calibri" w:cs="Calibri"/>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CB4CE3" w14:textId="77777777" w:rsidR="00826F03" w:rsidRPr="00541696" w:rsidRDefault="00826F03" w:rsidP="00EA7262">
            <w:pPr>
              <w:rPr>
                <w:rFonts w:ascii="Calibri" w:hAnsi="Calibri" w:cs="Calibri"/>
              </w:rPr>
            </w:pPr>
            <w:r w:rsidRPr="00541696">
              <w:rPr>
                <w:rFonts w:ascii="Calibri" w:hAnsi="Calibri" w:cs="Calibri"/>
              </w:rPr>
              <w:t>Course withdrawn by the institute</w:t>
            </w:r>
          </w:p>
        </w:tc>
        <w:tc>
          <w:tcPr>
            <w:tcW w:w="19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5190C8" w14:textId="77777777" w:rsidR="00826F03" w:rsidRPr="00541696" w:rsidRDefault="00826F03" w:rsidP="00EA7262">
            <w:pPr>
              <w:jc w:val="center"/>
              <w:rPr>
                <w:rFonts w:ascii="Calibri" w:hAnsi="Calibri" w:cs="Calibri"/>
              </w:rPr>
            </w:pPr>
            <w:r w:rsidRPr="00541696">
              <w:rPr>
                <w:rFonts w:ascii="Calibri" w:hAnsi="Calibri" w:cs="Calibri"/>
                <w:color w:val="000000"/>
              </w:rPr>
              <w:t>100%</w:t>
            </w:r>
            <w:r w:rsidRPr="00541696">
              <w:rPr>
                <w:rFonts w:ascii="Calibri" w:hAnsi="Calibri" w:cs="Calibri"/>
              </w:rPr>
              <w:t> </w:t>
            </w:r>
          </w:p>
        </w:tc>
        <w:tc>
          <w:tcPr>
            <w:tcW w:w="1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2C2D37" w14:textId="77777777" w:rsidR="00826F03" w:rsidRPr="00541696" w:rsidRDefault="00826F03" w:rsidP="00EA7262">
            <w:pPr>
              <w:jc w:val="center"/>
              <w:rPr>
                <w:rFonts w:ascii="Calibri" w:hAnsi="Calibri" w:cs="Calibri"/>
              </w:rPr>
            </w:pPr>
            <w:r w:rsidRPr="00541696">
              <w:rPr>
                <w:rFonts w:ascii="Calibri" w:hAnsi="Calibri" w:cs="Calibri"/>
                <w:color w:val="000000"/>
              </w:rPr>
              <w:t>100%</w:t>
            </w:r>
            <w:r w:rsidRPr="00541696">
              <w:rPr>
                <w:rFonts w:ascii="Calibri" w:hAnsi="Calibri" w:cs="Calibri"/>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CF4150" w14:textId="77777777" w:rsidR="00826F03" w:rsidRPr="00541696" w:rsidRDefault="00826F03" w:rsidP="00EA7262">
            <w:pPr>
              <w:jc w:val="center"/>
              <w:rPr>
                <w:rFonts w:ascii="Calibri" w:hAnsi="Calibri" w:cs="Calibri"/>
              </w:rPr>
            </w:pPr>
            <w:r w:rsidRPr="00541696">
              <w:rPr>
                <w:rFonts w:ascii="Calibri" w:hAnsi="Calibri" w:cs="Calibri"/>
                <w:color w:val="000000"/>
              </w:rPr>
              <w:t>100%</w:t>
            </w:r>
            <w:r w:rsidRPr="00541696">
              <w:rPr>
                <w:rFonts w:ascii="Calibri" w:hAnsi="Calibri" w:cs="Calibri"/>
              </w:rPr>
              <w:t> </w:t>
            </w:r>
          </w:p>
        </w:tc>
      </w:tr>
      <w:tr w:rsidR="00826F03" w:rsidRPr="00541696" w14:paraId="7193D2C0" w14:textId="77777777" w:rsidTr="00EA7262">
        <w:trPr>
          <w:trHeight w:val="340"/>
        </w:trPr>
        <w:tc>
          <w:tcPr>
            <w:tcW w:w="928" w:type="dxa"/>
            <w:tcBorders>
              <w:top w:val="single" w:sz="6" w:space="0" w:color="000000"/>
              <w:left w:val="single" w:sz="6" w:space="0" w:color="000000"/>
              <w:bottom w:val="single" w:sz="6" w:space="0" w:color="000000"/>
              <w:right w:val="single" w:sz="6" w:space="0" w:color="000000"/>
            </w:tcBorders>
            <w:shd w:val="clear" w:color="auto" w:fill="auto"/>
          </w:tcPr>
          <w:p w14:paraId="394AED14" w14:textId="77777777" w:rsidR="00826F03" w:rsidRPr="00541696" w:rsidRDefault="00826F03" w:rsidP="00EA7262">
            <w:pPr>
              <w:jc w:val="center"/>
              <w:rPr>
                <w:rFonts w:ascii="Calibri" w:hAnsi="Calibri" w:cs="Calibri"/>
              </w:rPr>
            </w:pPr>
            <w:r w:rsidRPr="00541696">
              <w:rPr>
                <w:rFonts w:ascii="Calibri" w:hAnsi="Calibri" w:cs="Calibri"/>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75DF3A" w14:textId="77777777" w:rsidR="00826F03" w:rsidRPr="00541696" w:rsidRDefault="00826F03" w:rsidP="00EA7262">
            <w:pPr>
              <w:rPr>
                <w:rFonts w:ascii="Calibri" w:hAnsi="Calibri" w:cs="Calibri"/>
              </w:rPr>
            </w:pPr>
            <w:r w:rsidRPr="00541696">
              <w:rPr>
                <w:rFonts w:ascii="Calibri" w:hAnsi="Calibri" w:cs="Calibri"/>
              </w:rPr>
              <w:t>Application rejected by the institute </w:t>
            </w:r>
          </w:p>
        </w:tc>
        <w:tc>
          <w:tcPr>
            <w:tcW w:w="19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016812" w14:textId="77777777" w:rsidR="00826F03" w:rsidRPr="00541696" w:rsidRDefault="00826F03" w:rsidP="00EA7262">
            <w:pPr>
              <w:jc w:val="center"/>
              <w:rPr>
                <w:rFonts w:ascii="Calibri" w:hAnsi="Calibri" w:cs="Calibri"/>
              </w:rPr>
            </w:pPr>
            <w:r w:rsidRPr="00541696">
              <w:rPr>
                <w:rFonts w:ascii="Calibri" w:hAnsi="Calibri" w:cs="Calibri"/>
                <w:color w:val="000000"/>
              </w:rPr>
              <w:t>100%</w:t>
            </w:r>
            <w:r w:rsidRPr="00541696">
              <w:rPr>
                <w:rFonts w:ascii="Calibri" w:hAnsi="Calibri" w:cs="Calibri"/>
              </w:rPr>
              <w:t> </w:t>
            </w:r>
          </w:p>
        </w:tc>
        <w:tc>
          <w:tcPr>
            <w:tcW w:w="1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0256A0" w14:textId="77777777" w:rsidR="00826F03" w:rsidRPr="00541696" w:rsidRDefault="00826F03" w:rsidP="00EA7262">
            <w:pPr>
              <w:jc w:val="center"/>
              <w:rPr>
                <w:rFonts w:ascii="Calibri" w:hAnsi="Calibri" w:cs="Calibri"/>
              </w:rPr>
            </w:pPr>
            <w:r w:rsidRPr="00541696">
              <w:rPr>
                <w:rFonts w:ascii="Calibri" w:hAnsi="Calibri" w:cs="Calibri"/>
                <w:color w:val="000000"/>
              </w:rPr>
              <w:t>100%</w:t>
            </w:r>
            <w:r w:rsidRPr="00541696">
              <w:rPr>
                <w:rFonts w:ascii="Calibri" w:hAnsi="Calibri" w:cs="Calibri"/>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C21B08" w14:textId="2B14D586" w:rsidR="00826F03" w:rsidRPr="00541696" w:rsidRDefault="008411FC" w:rsidP="00EA7262">
            <w:pPr>
              <w:jc w:val="center"/>
              <w:rPr>
                <w:rFonts w:ascii="Calibri" w:hAnsi="Calibri" w:cs="Calibri"/>
              </w:rPr>
            </w:pPr>
            <w:r>
              <w:rPr>
                <w:rFonts w:ascii="Calibri" w:hAnsi="Calibri" w:cs="Calibri"/>
                <w:color w:val="000000"/>
              </w:rPr>
              <w:t>No Refund</w:t>
            </w:r>
            <w:r w:rsidR="00826F03" w:rsidRPr="00541696">
              <w:rPr>
                <w:rFonts w:ascii="Calibri" w:hAnsi="Calibri" w:cs="Calibri"/>
              </w:rPr>
              <w:t> </w:t>
            </w:r>
          </w:p>
        </w:tc>
      </w:tr>
      <w:tr w:rsidR="00826F03" w:rsidRPr="00541696" w14:paraId="1F914A1A" w14:textId="77777777" w:rsidTr="00EA7262">
        <w:trPr>
          <w:trHeight w:val="340"/>
        </w:trPr>
        <w:tc>
          <w:tcPr>
            <w:tcW w:w="928" w:type="dxa"/>
            <w:tcBorders>
              <w:top w:val="single" w:sz="6" w:space="0" w:color="000000"/>
              <w:left w:val="single" w:sz="6" w:space="0" w:color="000000"/>
              <w:bottom w:val="single" w:sz="6" w:space="0" w:color="000000"/>
              <w:right w:val="single" w:sz="6" w:space="0" w:color="000000"/>
            </w:tcBorders>
            <w:shd w:val="clear" w:color="auto" w:fill="auto"/>
          </w:tcPr>
          <w:p w14:paraId="4F090F94" w14:textId="77777777" w:rsidR="00826F03" w:rsidRPr="00541696" w:rsidRDefault="00826F03" w:rsidP="00EA7262">
            <w:pPr>
              <w:jc w:val="center"/>
              <w:rPr>
                <w:rFonts w:ascii="Calibri" w:hAnsi="Calibri" w:cs="Calibri"/>
              </w:rPr>
            </w:pPr>
            <w:r w:rsidRPr="00541696">
              <w:rPr>
                <w:rFonts w:ascii="Calibri" w:hAnsi="Calibri" w:cs="Calibri"/>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A7761C" w14:textId="77777777" w:rsidR="00826F03" w:rsidRPr="00541696" w:rsidRDefault="00826F03" w:rsidP="00EA7262">
            <w:pPr>
              <w:rPr>
                <w:rFonts w:ascii="Calibri" w:hAnsi="Calibri" w:cs="Calibri"/>
              </w:rPr>
            </w:pPr>
            <w:r w:rsidRPr="00541696">
              <w:rPr>
                <w:rFonts w:ascii="Calibri" w:hAnsi="Calibri" w:cs="Calibri"/>
              </w:rPr>
              <w:t>The course is not provided fully to the student because the institute has a sanction imposed by a government regulator. </w:t>
            </w:r>
          </w:p>
        </w:tc>
        <w:tc>
          <w:tcPr>
            <w:tcW w:w="19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6AE5BE" w14:textId="77777777" w:rsidR="00826F03" w:rsidRPr="00541696" w:rsidRDefault="00826F03" w:rsidP="00EA7262">
            <w:pPr>
              <w:jc w:val="center"/>
              <w:rPr>
                <w:rFonts w:ascii="Calibri" w:hAnsi="Calibri" w:cs="Calibri"/>
              </w:rPr>
            </w:pPr>
            <w:r w:rsidRPr="00541696">
              <w:rPr>
                <w:rFonts w:ascii="Calibri" w:hAnsi="Calibri" w:cs="Calibri"/>
                <w:color w:val="000000"/>
              </w:rPr>
              <w:t>Refund of unused portion of tuition fees for future terms</w:t>
            </w:r>
            <w:r w:rsidRPr="00541696">
              <w:rPr>
                <w:rFonts w:ascii="Calibri" w:hAnsi="Calibri" w:cs="Calibri"/>
              </w:rPr>
              <w:t> </w:t>
            </w:r>
          </w:p>
        </w:tc>
        <w:tc>
          <w:tcPr>
            <w:tcW w:w="1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FC6E22" w14:textId="77777777" w:rsidR="00826F03" w:rsidRPr="00541696" w:rsidRDefault="00826F03" w:rsidP="00EA7262">
            <w:pPr>
              <w:jc w:val="center"/>
              <w:rPr>
                <w:rFonts w:ascii="Calibri" w:hAnsi="Calibri" w:cs="Calibri"/>
              </w:rPr>
            </w:pPr>
            <w:r w:rsidRPr="00541696">
              <w:rPr>
                <w:rFonts w:ascii="Calibri" w:hAnsi="Calibri" w:cs="Calibri"/>
              </w:rPr>
              <w:t>No refund </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19EC77" w14:textId="77777777" w:rsidR="00826F03" w:rsidRPr="00541696" w:rsidRDefault="00826F03" w:rsidP="00EA7262">
            <w:pPr>
              <w:jc w:val="center"/>
              <w:rPr>
                <w:rFonts w:ascii="Calibri" w:hAnsi="Calibri" w:cs="Calibri"/>
              </w:rPr>
            </w:pPr>
            <w:r w:rsidRPr="00541696">
              <w:rPr>
                <w:rFonts w:ascii="Calibri" w:hAnsi="Calibri" w:cs="Calibri"/>
              </w:rPr>
              <w:t>No refund </w:t>
            </w:r>
          </w:p>
        </w:tc>
      </w:tr>
      <w:tr w:rsidR="00826F03" w:rsidRPr="00541696" w14:paraId="05B9A3E8" w14:textId="77777777" w:rsidTr="00EA7262">
        <w:trPr>
          <w:trHeight w:val="340"/>
        </w:trPr>
        <w:tc>
          <w:tcPr>
            <w:tcW w:w="928" w:type="dxa"/>
            <w:tcBorders>
              <w:top w:val="single" w:sz="6" w:space="0" w:color="000000"/>
              <w:left w:val="single" w:sz="6" w:space="0" w:color="000000"/>
              <w:bottom w:val="single" w:sz="6" w:space="0" w:color="000000"/>
              <w:right w:val="single" w:sz="6" w:space="0" w:color="000000"/>
            </w:tcBorders>
            <w:shd w:val="clear" w:color="auto" w:fill="auto"/>
          </w:tcPr>
          <w:p w14:paraId="23D49C1E" w14:textId="77777777" w:rsidR="00826F03" w:rsidRPr="00541696" w:rsidRDefault="00826F03" w:rsidP="00EA7262">
            <w:pPr>
              <w:jc w:val="center"/>
              <w:rPr>
                <w:rFonts w:ascii="Calibri" w:hAnsi="Calibri" w:cs="Calibri"/>
              </w:rPr>
            </w:pPr>
            <w:r w:rsidRPr="00541696">
              <w:rPr>
                <w:rFonts w:ascii="Calibri" w:hAnsi="Calibri" w:cs="Calibri"/>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75E81E" w14:textId="77777777" w:rsidR="00826F03" w:rsidRPr="00541696" w:rsidRDefault="00826F03" w:rsidP="00EA7262">
            <w:pPr>
              <w:rPr>
                <w:rFonts w:ascii="Calibri" w:hAnsi="Calibri" w:cs="Calibri"/>
              </w:rPr>
            </w:pPr>
            <w:r w:rsidRPr="00541696">
              <w:rPr>
                <w:rFonts w:ascii="Calibri" w:hAnsi="Calibri" w:cs="Calibri"/>
              </w:rPr>
              <w:t>Visa refused prior to course commencement </w:t>
            </w:r>
          </w:p>
        </w:tc>
        <w:tc>
          <w:tcPr>
            <w:tcW w:w="19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5689BB" w14:textId="77777777" w:rsidR="00826F03" w:rsidRPr="00541696" w:rsidRDefault="00826F03" w:rsidP="00EA7262">
            <w:pPr>
              <w:jc w:val="center"/>
              <w:rPr>
                <w:rFonts w:ascii="Calibri" w:hAnsi="Calibri" w:cs="Calibri"/>
              </w:rPr>
            </w:pPr>
            <w:r w:rsidRPr="00541696">
              <w:rPr>
                <w:rFonts w:ascii="Calibri" w:hAnsi="Calibri" w:cs="Calibri"/>
              </w:rPr>
              <w:t>Total amount of the pre-paid fees received by ASIA for the course in respect of the student course less the following amount </w:t>
            </w:r>
          </w:p>
          <w:p w14:paraId="1EEECC0A" w14:textId="77777777" w:rsidR="00826F03" w:rsidRPr="00541696" w:rsidRDefault="00826F03" w:rsidP="00EA7262">
            <w:pPr>
              <w:jc w:val="center"/>
              <w:rPr>
                <w:rFonts w:ascii="Calibri" w:hAnsi="Calibri" w:cs="Calibri"/>
              </w:rPr>
            </w:pPr>
            <w:r w:rsidRPr="00541696">
              <w:rPr>
                <w:rFonts w:ascii="Calibri" w:hAnsi="Calibri" w:cs="Calibri"/>
              </w:rPr>
              <w:lastRenderedPageBreak/>
              <w:t>(a) 5% of the total amount of pre-paid fees that the institute received in respect of the student for the course before the default day; or </w:t>
            </w:r>
          </w:p>
          <w:p w14:paraId="4A164DE9" w14:textId="77777777" w:rsidR="00826F03" w:rsidRPr="00541696" w:rsidRDefault="00826F03" w:rsidP="00EA7262">
            <w:pPr>
              <w:jc w:val="center"/>
              <w:rPr>
                <w:rFonts w:ascii="Calibri" w:hAnsi="Calibri" w:cs="Calibri"/>
              </w:rPr>
            </w:pPr>
            <w:r w:rsidRPr="00541696">
              <w:rPr>
                <w:rFonts w:ascii="Calibri" w:hAnsi="Calibri" w:cs="Calibri"/>
              </w:rPr>
              <w:t>(b) a maximum sum of $500 whichever is lesser </w:t>
            </w:r>
          </w:p>
        </w:tc>
        <w:tc>
          <w:tcPr>
            <w:tcW w:w="1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B7B8E9" w14:textId="77777777" w:rsidR="00826F03" w:rsidRPr="00541696" w:rsidRDefault="00826F03" w:rsidP="00EA7262">
            <w:pPr>
              <w:jc w:val="center"/>
              <w:rPr>
                <w:rFonts w:ascii="Calibri" w:hAnsi="Calibri" w:cs="Calibri"/>
              </w:rPr>
            </w:pPr>
            <w:r w:rsidRPr="00541696">
              <w:rPr>
                <w:rFonts w:ascii="Calibri" w:hAnsi="Calibri" w:cs="Calibri"/>
              </w:rPr>
              <w:lastRenderedPageBreak/>
              <w:t>100% </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3DB79C" w14:textId="77777777" w:rsidR="00826F03" w:rsidRPr="00541696" w:rsidRDefault="00826F03" w:rsidP="00EA7262">
            <w:pPr>
              <w:jc w:val="center"/>
              <w:rPr>
                <w:rFonts w:ascii="Calibri" w:hAnsi="Calibri" w:cs="Calibri"/>
              </w:rPr>
            </w:pPr>
            <w:r w:rsidRPr="00541696">
              <w:rPr>
                <w:rFonts w:ascii="Calibri" w:hAnsi="Calibri" w:cs="Calibri"/>
                <w:color w:val="000000"/>
              </w:rPr>
              <w:t>100%</w:t>
            </w:r>
            <w:r w:rsidRPr="00541696">
              <w:rPr>
                <w:rFonts w:ascii="Calibri" w:hAnsi="Calibri" w:cs="Calibri"/>
              </w:rPr>
              <w:t> </w:t>
            </w:r>
          </w:p>
        </w:tc>
      </w:tr>
      <w:tr w:rsidR="00826F03" w:rsidRPr="00541696" w14:paraId="6BBF621F" w14:textId="77777777" w:rsidTr="00EA7262">
        <w:trPr>
          <w:trHeight w:val="340"/>
        </w:trPr>
        <w:tc>
          <w:tcPr>
            <w:tcW w:w="928" w:type="dxa"/>
            <w:tcBorders>
              <w:top w:val="single" w:sz="6" w:space="0" w:color="000000"/>
              <w:left w:val="single" w:sz="6" w:space="0" w:color="000000"/>
              <w:bottom w:val="single" w:sz="6" w:space="0" w:color="000000"/>
              <w:right w:val="single" w:sz="6" w:space="0" w:color="000000"/>
            </w:tcBorders>
            <w:shd w:val="clear" w:color="auto" w:fill="auto"/>
          </w:tcPr>
          <w:p w14:paraId="3DD1B2A7" w14:textId="77777777" w:rsidR="00826F03" w:rsidRPr="00541696" w:rsidRDefault="00826F03" w:rsidP="00EA7262">
            <w:pPr>
              <w:jc w:val="center"/>
              <w:rPr>
                <w:rFonts w:ascii="Calibri" w:hAnsi="Calibri" w:cs="Calibri"/>
              </w:rPr>
            </w:pPr>
            <w:r w:rsidRPr="00541696">
              <w:rPr>
                <w:rFonts w:ascii="Calibri" w:hAnsi="Calibri" w:cs="Calibri"/>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BF936D" w14:textId="77777777" w:rsidR="00826F03" w:rsidRPr="00541696" w:rsidRDefault="00826F03" w:rsidP="00EA7262">
            <w:pPr>
              <w:rPr>
                <w:rFonts w:ascii="Calibri" w:hAnsi="Calibri" w:cs="Calibri"/>
              </w:rPr>
            </w:pPr>
            <w:r w:rsidRPr="00541696">
              <w:rPr>
                <w:rFonts w:ascii="Calibri" w:hAnsi="Calibri" w:cs="Calibri"/>
              </w:rPr>
              <w:t>Visa is refused after commencement of studies due to not meeting visa requirements  </w:t>
            </w:r>
          </w:p>
        </w:tc>
        <w:tc>
          <w:tcPr>
            <w:tcW w:w="19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877F82" w14:textId="77777777" w:rsidR="00826F03" w:rsidRPr="00541696" w:rsidRDefault="00826F03" w:rsidP="00EA7262">
            <w:pPr>
              <w:rPr>
                <w:rFonts w:ascii="Calibri" w:hAnsi="Calibri" w:cs="Calibri"/>
              </w:rPr>
            </w:pPr>
            <w:r w:rsidRPr="00541696">
              <w:rPr>
                <w:rFonts w:ascii="Calibri" w:hAnsi="Calibri" w:cs="Calibri"/>
              </w:rPr>
              <w:t>The refund amount = weekly tuition fee x the number of weeks in the default period </w:t>
            </w:r>
          </w:p>
          <w:p w14:paraId="29337FEF" w14:textId="77777777" w:rsidR="00826F03" w:rsidRPr="00541696" w:rsidRDefault="00826F03" w:rsidP="00EA7262">
            <w:pPr>
              <w:rPr>
                <w:rFonts w:ascii="Calibri" w:hAnsi="Calibri" w:cs="Calibri"/>
              </w:rPr>
            </w:pPr>
            <w:r w:rsidRPr="00541696">
              <w:rPr>
                <w:rFonts w:ascii="Calibri" w:hAnsi="Calibri" w:cs="Calibri"/>
              </w:rPr>
              <w:t>a. The weekly tuition fee = total tuition fee for the course/ number of calendar days in the course x 7. This amount is rounded up to the nearest whole dollar. </w:t>
            </w:r>
          </w:p>
          <w:p w14:paraId="37BFC845" w14:textId="77777777" w:rsidR="00826F03" w:rsidRPr="00541696" w:rsidRDefault="00826F03" w:rsidP="00EA7262">
            <w:pPr>
              <w:rPr>
                <w:rFonts w:ascii="Calibri" w:hAnsi="Calibri" w:cs="Calibri"/>
              </w:rPr>
            </w:pPr>
            <w:proofErr w:type="spellStart"/>
            <w:r w:rsidRPr="00541696">
              <w:rPr>
                <w:rFonts w:ascii="Calibri" w:hAnsi="Calibri" w:cs="Calibri"/>
              </w:rPr>
              <w:t>b.The</w:t>
            </w:r>
            <w:proofErr w:type="spellEnd"/>
            <w:r w:rsidRPr="00541696">
              <w:rPr>
                <w:rFonts w:ascii="Calibri" w:hAnsi="Calibri" w:cs="Calibri"/>
              </w:rPr>
              <w:t xml:space="preserve"> number of weeks in the default period = number of calendar days </w:t>
            </w:r>
            <w:r w:rsidRPr="00541696">
              <w:rPr>
                <w:rFonts w:ascii="Calibri" w:hAnsi="Calibri" w:cs="Calibri"/>
              </w:rPr>
              <w:lastRenderedPageBreak/>
              <w:t>from the default day to the end of the period to which the payment relates /7  </w:t>
            </w:r>
          </w:p>
        </w:tc>
        <w:tc>
          <w:tcPr>
            <w:tcW w:w="1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408152" w14:textId="16C21D49" w:rsidR="00826F03" w:rsidRPr="00541696" w:rsidRDefault="008411FC" w:rsidP="00EA7262">
            <w:pPr>
              <w:rPr>
                <w:rFonts w:ascii="Calibri" w:hAnsi="Calibri" w:cs="Calibri"/>
              </w:rPr>
            </w:pPr>
            <w:r>
              <w:rPr>
                <w:rFonts w:ascii="Calibri" w:hAnsi="Calibri" w:cs="Calibri"/>
                <w:color w:val="000000"/>
              </w:rPr>
              <w:lastRenderedPageBreak/>
              <w:t>No Refund</w:t>
            </w:r>
            <w:r w:rsidRPr="00541696">
              <w:rPr>
                <w:rFonts w:ascii="Calibri" w:hAnsi="Calibri" w:cs="Calibri"/>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AE09EB" w14:textId="77777777" w:rsidR="00826F03" w:rsidRPr="00541696" w:rsidRDefault="00826F03" w:rsidP="00EA7262">
            <w:pPr>
              <w:jc w:val="center"/>
              <w:rPr>
                <w:rFonts w:ascii="Calibri" w:hAnsi="Calibri" w:cs="Calibri"/>
              </w:rPr>
            </w:pPr>
            <w:r w:rsidRPr="00541696">
              <w:rPr>
                <w:rFonts w:ascii="Calibri" w:hAnsi="Calibri" w:cs="Calibri"/>
              </w:rPr>
              <w:t>No refund </w:t>
            </w:r>
          </w:p>
        </w:tc>
      </w:tr>
      <w:tr w:rsidR="00826F03" w:rsidRPr="00541696" w14:paraId="02EFE922" w14:textId="77777777" w:rsidTr="00EA7262">
        <w:trPr>
          <w:trHeight w:val="340"/>
        </w:trPr>
        <w:tc>
          <w:tcPr>
            <w:tcW w:w="928" w:type="dxa"/>
            <w:tcBorders>
              <w:top w:val="single" w:sz="6" w:space="0" w:color="000000"/>
              <w:left w:val="single" w:sz="6" w:space="0" w:color="000000"/>
              <w:bottom w:val="single" w:sz="6" w:space="0" w:color="000000"/>
              <w:right w:val="single" w:sz="6" w:space="0" w:color="000000"/>
            </w:tcBorders>
            <w:shd w:val="clear" w:color="auto" w:fill="auto"/>
          </w:tcPr>
          <w:p w14:paraId="282432E1" w14:textId="77777777" w:rsidR="00826F03" w:rsidRPr="00541696" w:rsidRDefault="00826F03" w:rsidP="00EA7262">
            <w:pPr>
              <w:jc w:val="center"/>
              <w:rPr>
                <w:rFonts w:ascii="Calibri" w:hAnsi="Calibri" w:cs="Calibri"/>
              </w:rPr>
            </w:pPr>
            <w:r w:rsidRPr="00541696">
              <w:rPr>
                <w:rFonts w:ascii="Calibri" w:hAnsi="Calibri" w:cs="Calibri"/>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C09FB5" w14:textId="77777777" w:rsidR="00826F03" w:rsidRPr="00541696" w:rsidRDefault="00826F03" w:rsidP="00EA7262">
            <w:pPr>
              <w:rPr>
                <w:rFonts w:ascii="Calibri" w:hAnsi="Calibri" w:cs="Calibri"/>
              </w:rPr>
            </w:pPr>
            <w:r w:rsidRPr="00541696">
              <w:rPr>
                <w:rFonts w:ascii="Calibri" w:hAnsi="Calibri" w:cs="Calibri"/>
              </w:rPr>
              <w:t>RPL fee  </w:t>
            </w:r>
          </w:p>
        </w:tc>
        <w:tc>
          <w:tcPr>
            <w:tcW w:w="19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BB9E8B" w14:textId="77777777" w:rsidR="00826F03" w:rsidRPr="00541696" w:rsidRDefault="00826F03" w:rsidP="00EA7262">
            <w:pPr>
              <w:jc w:val="center"/>
              <w:rPr>
                <w:rFonts w:ascii="Calibri" w:hAnsi="Calibri" w:cs="Calibri"/>
              </w:rPr>
            </w:pPr>
            <w:r w:rsidRPr="00541696">
              <w:rPr>
                <w:rFonts w:ascii="Calibri" w:hAnsi="Calibri" w:cs="Calibri"/>
                <w:color w:val="000000"/>
              </w:rPr>
              <w:t>No refund if' Statement of Attainment 'is provided</w:t>
            </w:r>
            <w:r w:rsidRPr="00541696">
              <w:rPr>
                <w:rFonts w:ascii="Calibri" w:hAnsi="Calibri" w:cs="Calibri"/>
              </w:rPr>
              <w:t> </w:t>
            </w:r>
          </w:p>
        </w:tc>
        <w:tc>
          <w:tcPr>
            <w:tcW w:w="1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BE38C1" w14:textId="77777777" w:rsidR="00826F03" w:rsidRPr="00541696" w:rsidRDefault="00826F03" w:rsidP="00EA7262">
            <w:pPr>
              <w:jc w:val="center"/>
              <w:rPr>
                <w:rFonts w:ascii="Calibri" w:hAnsi="Calibri" w:cs="Calibri"/>
              </w:rPr>
            </w:pPr>
            <w:r w:rsidRPr="00541696">
              <w:rPr>
                <w:rFonts w:ascii="Calibri" w:hAnsi="Calibri" w:cs="Calibri"/>
              </w:rPr>
              <w:t>No refund </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93FA22" w14:textId="77777777" w:rsidR="00826F03" w:rsidRPr="00541696" w:rsidRDefault="00826F03" w:rsidP="00EA7262">
            <w:pPr>
              <w:jc w:val="center"/>
              <w:rPr>
                <w:rFonts w:ascii="Calibri" w:hAnsi="Calibri" w:cs="Calibri"/>
              </w:rPr>
            </w:pPr>
            <w:r w:rsidRPr="00541696">
              <w:rPr>
                <w:rFonts w:ascii="Calibri" w:hAnsi="Calibri" w:cs="Calibri"/>
              </w:rPr>
              <w:t>No refund </w:t>
            </w:r>
          </w:p>
        </w:tc>
      </w:tr>
      <w:tr w:rsidR="00826F03" w:rsidRPr="00541696" w14:paraId="39943B94" w14:textId="77777777" w:rsidTr="00EA7262">
        <w:trPr>
          <w:trHeight w:val="600"/>
        </w:trPr>
        <w:tc>
          <w:tcPr>
            <w:tcW w:w="928" w:type="dxa"/>
            <w:tcBorders>
              <w:top w:val="single" w:sz="6" w:space="0" w:color="000000"/>
              <w:left w:val="single" w:sz="6" w:space="0" w:color="000000"/>
              <w:bottom w:val="single" w:sz="6" w:space="0" w:color="000000"/>
              <w:right w:val="single" w:sz="6" w:space="0" w:color="000000"/>
            </w:tcBorders>
            <w:shd w:val="clear" w:color="auto" w:fill="auto"/>
          </w:tcPr>
          <w:p w14:paraId="48CF7DB7" w14:textId="77777777" w:rsidR="00826F03" w:rsidRPr="00541696" w:rsidRDefault="00826F03" w:rsidP="00EA7262">
            <w:pPr>
              <w:jc w:val="center"/>
              <w:rPr>
                <w:rFonts w:ascii="Calibri" w:hAnsi="Calibri" w:cs="Calibri"/>
              </w:rPr>
            </w:pPr>
            <w:r w:rsidRPr="00541696">
              <w:rPr>
                <w:rFonts w:ascii="Calibri" w:hAnsi="Calibri" w:cs="Calibri"/>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16B072" w14:textId="77777777" w:rsidR="00826F03" w:rsidRPr="00541696" w:rsidRDefault="00826F03" w:rsidP="00EA7262">
            <w:pPr>
              <w:rPr>
                <w:rFonts w:ascii="Calibri" w:hAnsi="Calibri" w:cs="Calibri"/>
              </w:rPr>
            </w:pPr>
            <w:r w:rsidRPr="00541696">
              <w:rPr>
                <w:rFonts w:ascii="Calibri" w:hAnsi="Calibri" w:cs="Calibri"/>
              </w:rPr>
              <w:t>Visa refused due to submission of fraudulent documents by or on behalf of the student </w:t>
            </w:r>
          </w:p>
        </w:tc>
        <w:tc>
          <w:tcPr>
            <w:tcW w:w="19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7BE387" w14:textId="77777777" w:rsidR="00826F03" w:rsidRPr="00541696" w:rsidRDefault="00826F03" w:rsidP="00EA7262">
            <w:pPr>
              <w:jc w:val="center"/>
              <w:rPr>
                <w:rFonts w:ascii="Calibri" w:hAnsi="Calibri" w:cs="Calibri"/>
              </w:rPr>
            </w:pPr>
            <w:r w:rsidRPr="00541696">
              <w:rPr>
                <w:rFonts w:ascii="Calibri" w:hAnsi="Calibri" w:cs="Calibri"/>
              </w:rPr>
              <w:t>No refund </w:t>
            </w:r>
          </w:p>
        </w:tc>
        <w:tc>
          <w:tcPr>
            <w:tcW w:w="1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D46AE9" w14:textId="77777777" w:rsidR="00826F03" w:rsidRPr="00541696" w:rsidRDefault="00826F03" w:rsidP="00EA7262">
            <w:pPr>
              <w:jc w:val="center"/>
              <w:rPr>
                <w:rFonts w:ascii="Calibri" w:hAnsi="Calibri" w:cs="Calibri"/>
              </w:rPr>
            </w:pPr>
            <w:r w:rsidRPr="00541696">
              <w:rPr>
                <w:rFonts w:ascii="Calibri" w:hAnsi="Calibri" w:cs="Calibri"/>
              </w:rPr>
              <w:t>No refund </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1667AE" w14:textId="77777777" w:rsidR="00826F03" w:rsidRPr="00541696" w:rsidRDefault="00826F03" w:rsidP="00EA7262">
            <w:pPr>
              <w:jc w:val="center"/>
              <w:rPr>
                <w:rFonts w:ascii="Calibri" w:hAnsi="Calibri" w:cs="Calibri"/>
              </w:rPr>
            </w:pPr>
            <w:r w:rsidRPr="00541696">
              <w:rPr>
                <w:rFonts w:ascii="Calibri" w:hAnsi="Calibri" w:cs="Calibri"/>
              </w:rPr>
              <w:t>No refund </w:t>
            </w:r>
          </w:p>
        </w:tc>
      </w:tr>
      <w:tr w:rsidR="00826F03" w:rsidRPr="00541696" w14:paraId="3ACDF6D2" w14:textId="77777777" w:rsidTr="00EA7262">
        <w:trPr>
          <w:trHeight w:val="820"/>
        </w:trPr>
        <w:tc>
          <w:tcPr>
            <w:tcW w:w="928" w:type="dxa"/>
            <w:tcBorders>
              <w:top w:val="single" w:sz="6" w:space="0" w:color="000000"/>
              <w:left w:val="single" w:sz="6" w:space="0" w:color="000000"/>
              <w:bottom w:val="single" w:sz="6" w:space="0" w:color="000000"/>
              <w:right w:val="single" w:sz="6" w:space="0" w:color="000000"/>
            </w:tcBorders>
            <w:shd w:val="clear" w:color="auto" w:fill="auto"/>
          </w:tcPr>
          <w:p w14:paraId="06BE6D8B" w14:textId="77777777" w:rsidR="00826F03" w:rsidRPr="00541696" w:rsidRDefault="00826F03" w:rsidP="00EA7262">
            <w:pPr>
              <w:jc w:val="center"/>
              <w:rPr>
                <w:rFonts w:ascii="Calibri" w:hAnsi="Calibri" w:cs="Calibri"/>
              </w:rPr>
            </w:pPr>
            <w:r w:rsidRPr="00541696">
              <w:rPr>
                <w:rFonts w:ascii="Calibri" w:hAnsi="Calibri" w:cs="Calibri"/>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7D19A1" w14:textId="77777777" w:rsidR="00826F03" w:rsidRPr="00541696" w:rsidRDefault="00826F03" w:rsidP="00EA7262">
            <w:pPr>
              <w:rPr>
                <w:rFonts w:ascii="Calibri" w:hAnsi="Calibri" w:cs="Calibri"/>
              </w:rPr>
            </w:pPr>
            <w:r w:rsidRPr="00541696">
              <w:rPr>
                <w:rFonts w:ascii="Calibri" w:hAnsi="Calibri" w:cs="Calibri"/>
              </w:rPr>
              <w:t>Withdraws from the course without notification or breaches their Visa conditions </w:t>
            </w:r>
          </w:p>
        </w:tc>
        <w:tc>
          <w:tcPr>
            <w:tcW w:w="19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4D0ECE" w14:textId="77777777" w:rsidR="00826F03" w:rsidRPr="00541696" w:rsidRDefault="00826F03" w:rsidP="00EA7262">
            <w:pPr>
              <w:jc w:val="center"/>
              <w:rPr>
                <w:rFonts w:ascii="Calibri" w:hAnsi="Calibri" w:cs="Calibri"/>
              </w:rPr>
            </w:pPr>
            <w:r w:rsidRPr="00541696">
              <w:rPr>
                <w:rFonts w:ascii="Calibri" w:hAnsi="Calibri" w:cs="Calibri"/>
              </w:rPr>
              <w:t>No refund </w:t>
            </w:r>
          </w:p>
        </w:tc>
        <w:tc>
          <w:tcPr>
            <w:tcW w:w="1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3DBC18" w14:textId="77777777" w:rsidR="00826F03" w:rsidRPr="00541696" w:rsidRDefault="00826F03" w:rsidP="00EA7262">
            <w:pPr>
              <w:jc w:val="center"/>
              <w:rPr>
                <w:rFonts w:ascii="Calibri" w:hAnsi="Calibri" w:cs="Calibri"/>
              </w:rPr>
            </w:pPr>
            <w:r w:rsidRPr="00541696">
              <w:rPr>
                <w:rFonts w:ascii="Calibri" w:hAnsi="Calibri" w:cs="Calibri"/>
              </w:rPr>
              <w:t>No refund </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65B498" w14:textId="77777777" w:rsidR="00826F03" w:rsidRPr="00541696" w:rsidRDefault="00826F03" w:rsidP="00EA7262">
            <w:pPr>
              <w:jc w:val="center"/>
              <w:rPr>
                <w:rFonts w:ascii="Calibri" w:hAnsi="Calibri" w:cs="Calibri"/>
              </w:rPr>
            </w:pPr>
            <w:r w:rsidRPr="00541696">
              <w:rPr>
                <w:rFonts w:ascii="Calibri" w:hAnsi="Calibri" w:cs="Calibri"/>
              </w:rPr>
              <w:t>No refund </w:t>
            </w:r>
          </w:p>
        </w:tc>
      </w:tr>
      <w:tr w:rsidR="00826F03" w:rsidRPr="00541696" w14:paraId="0972195E" w14:textId="77777777" w:rsidTr="00EA7262">
        <w:trPr>
          <w:trHeight w:val="340"/>
        </w:trPr>
        <w:tc>
          <w:tcPr>
            <w:tcW w:w="928" w:type="dxa"/>
            <w:tcBorders>
              <w:top w:val="single" w:sz="6" w:space="0" w:color="000000"/>
              <w:left w:val="single" w:sz="6" w:space="0" w:color="000000"/>
              <w:bottom w:val="single" w:sz="6" w:space="0" w:color="000000"/>
              <w:right w:val="single" w:sz="6" w:space="0" w:color="000000"/>
            </w:tcBorders>
            <w:shd w:val="clear" w:color="auto" w:fill="auto"/>
          </w:tcPr>
          <w:p w14:paraId="0A82BAB2" w14:textId="77777777" w:rsidR="00826F03" w:rsidRPr="00541696" w:rsidRDefault="00826F03" w:rsidP="00EA7262">
            <w:pPr>
              <w:jc w:val="center"/>
              <w:rPr>
                <w:rFonts w:ascii="Calibri" w:hAnsi="Calibri" w:cs="Calibri"/>
              </w:rPr>
            </w:pPr>
            <w:r w:rsidRPr="00541696">
              <w:rPr>
                <w:rFonts w:ascii="Calibri" w:hAnsi="Calibri" w:cs="Calibri"/>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41016D" w14:textId="77777777" w:rsidR="00826F03" w:rsidRPr="00541696" w:rsidRDefault="00826F03" w:rsidP="00EA7262">
            <w:pPr>
              <w:rPr>
                <w:rFonts w:ascii="Calibri" w:hAnsi="Calibri" w:cs="Calibri"/>
              </w:rPr>
            </w:pPr>
            <w:r w:rsidRPr="00541696">
              <w:rPr>
                <w:rFonts w:ascii="Calibri" w:hAnsi="Calibri" w:cs="Calibri"/>
                <w:color w:val="000000"/>
              </w:rPr>
              <w:t>Withdrawal after the agreed start date</w:t>
            </w:r>
            <w:r w:rsidRPr="00541696">
              <w:rPr>
                <w:rFonts w:ascii="Calibri" w:hAnsi="Calibri" w:cs="Calibri"/>
              </w:rPr>
              <w:t> </w:t>
            </w:r>
          </w:p>
        </w:tc>
        <w:tc>
          <w:tcPr>
            <w:tcW w:w="19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E0865E" w14:textId="77777777" w:rsidR="00826F03" w:rsidRPr="00541696" w:rsidRDefault="00826F03" w:rsidP="00EA7262">
            <w:pPr>
              <w:jc w:val="center"/>
              <w:rPr>
                <w:rFonts w:ascii="Calibri" w:hAnsi="Calibri" w:cs="Calibri"/>
              </w:rPr>
            </w:pPr>
            <w:r w:rsidRPr="00541696">
              <w:rPr>
                <w:rFonts w:ascii="Calibri" w:hAnsi="Calibri" w:cs="Calibri"/>
              </w:rPr>
              <w:t>No refund </w:t>
            </w:r>
          </w:p>
        </w:tc>
        <w:tc>
          <w:tcPr>
            <w:tcW w:w="1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8FA0D6" w14:textId="77777777" w:rsidR="00826F03" w:rsidRPr="00541696" w:rsidRDefault="00826F03" w:rsidP="00EA7262">
            <w:pPr>
              <w:jc w:val="center"/>
              <w:rPr>
                <w:rFonts w:ascii="Calibri" w:hAnsi="Calibri" w:cs="Calibri"/>
              </w:rPr>
            </w:pPr>
            <w:r w:rsidRPr="00541696">
              <w:rPr>
                <w:rFonts w:ascii="Calibri" w:hAnsi="Calibri" w:cs="Calibri"/>
              </w:rPr>
              <w:t>No refund </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19FFAC" w14:textId="77777777" w:rsidR="00826F03" w:rsidRPr="00541696" w:rsidRDefault="00826F03" w:rsidP="00EA7262">
            <w:pPr>
              <w:jc w:val="center"/>
              <w:rPr>
                <w:rFonts w:ascii="Calibri" w:hAnsi="Calibri" w:cs="Calibri"/>
              </w:rPr>
            </w:pPr>
            <w:r w:rsidRPr="00541696">
              <w:rPr>
                <w:rFonts w:ascii="Calibri" w:hAnsi="Calibri" w:cs="Calibri"/>
              </w:rPr>
              <w:t>No refund </w:t>
            </w:r>
          </w:p>
        </w:tc>
      </w:tr>
      <w:tr w:rsidR="00826F03" w:rsidRPr="00541696" w14:paraId="52B6050F" w14:textId="77777777" w:rsidTr="00EA7262">
        <w:trPr>
          <w:trHeight w:val="340"/>
        </w:trPr>
        <w:tc>
          <w:tcPr>
            <w:tcW w:w="928" w:type="dxa"/>
            <w:tcBorders>
              <w:top w:val="single" w:sz="6" w:space="0" w:color="000000"/>
              <w:left w:val="single" w:sz="6" w:space="0" w:color="000000"/>
              <w:bottom w:val="single" w:sz="6" w:space="0" w:color="000000"/>
              <w:right w:val="single" w:sz="6" w:space="0" w:color="000000"/>
            </w:tcBorders>
            <w:shd w:val="clear" w:color="auto" w:fill="auto"/>
          </w:tcPr>
          <w:p w14:paraId="7943E13E" w14:textId="77777777" w:rsidR="00826F03" w:rsidRPr="00541696" w:rsidRDefault="00826F03" w:rsidP="00EA7262">
            <w:pPr>
              <w:jc w:val="center"/>
              <w:rPr>
                <w:rFonts w:ascii="Calibri" w:hAnsi="Calibri" w:cs="Calibri"/>
              </w:rPr>
            </w:pPr>
            <w:r w:rsidRPr="00541696">
              <w:rPr>
                <w:rFonts w:ascii="Calibri" w:hAnsi="Calibri" w:cs="Calibri"/>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250D45" w14:textId="77777777" w:rsidR="00826F03" w:rsidRPr="00541696" w:rsidRDefault="00826F03" w:rsidP="00EA7262">
            <w:pPr>
              <w:rPr>
                <w:rFonts w:ascii="Calibri" w:hAnsi="Calibri" w:cs="Calibri"/>
              </w:rPr>
            </w:pPr>
            <w:r w:rsidRPr="00541696">
              <w:rPr>
                <w:rFonts w:ascii="Calibri" w:hAnsi="Calibri" w:cs="Calibri"/>
              </w:rPr>
              <w:t>Visa cancelled due to actions of the student </w:t>
            </w:r>
          </w:p>
        </w:tc>
        <w:tc>
          <w:tcPr>
            <w:tcW w:w="19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7AF2BE" w14:textId="77777777" w:rsidR="00826F03" w:rsidRPr="00541696" w:rsidRDefault="00826F03" w:rsidP="00EA7262">
            <w:pPr>
              <w:jc w:val="center"/>
              <w:rPr>
                <w:rFonts w:ascii="Calibri" w:hAnsi="Calibri" w:cs="Calibri"/>
              </w:rPr>
            </w:pPr>
            <w:r w:rsidRPr="00541696">
              <w:rPr>
                <w:rFonts w:ascii="Calibri" w:hAnsi="Calibri" w:cs="Calibri"/>
              </w:rPr>
              <w:t>No refund </w:t>
            </w:r>
          </w:p>
        </w:tc>
        <w:tc>
          <w:tcPr>
            <w:tcW w:w="1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BF6BB2" w14:textId="77777777" w:rsidR="00826F03" w:rsidRPr="00541696" w:rsidRDefault="00826F03" w:rsidP="00EA7262">
            <w:pPr>
              <w:jc w:val="center"/>
              <w:rPr>
                <w:rFonts w:ascii="Calibri" w:hAnsi="Calibri" w:cs="Calibri"/>
              </w:rPr>
            </w:pPr>
            <w:r w:rsidRPr="00541696">
              <w:rPr>
                <w:rFonts w:ascii="Calibri" w:hAnsi="Calibri" w:cs="Calibri"/>
              </w:rPr>
              <w:t>No refund </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934B20" w14:textId="77777777" w:rsidR="00826F03" w:rsidRPr="00541696" w:rsidRDefault="00826F03" w:rsidP="00EA7262">
            <w:pPr>
              <w:jc w:val="center"/>
              <w:rPr>
                <w:rFonts w:ascii="Calibri" w:hAnsi="Calibri" w:cs="Calibri"/>
              </w:rPr>
            </w:pPr>
            <w:r w:rsidRPr="00541696">
              <w:rPr>
                <w:rFonts w:ascii="Calibri" w:hAnsi="Calibri" w:cs="Calibri"/>
              </w:rPr>
              <w:t>No refund </w:t>
            </w:r>
          </w:p>
        </w:tc>
      </w:tr>
      <w:tr w:rsidR="00826F03" w:rsidRPr="00541696" w14:paraId="334C8B0E" w14:textId="77777777" w:rsidTr="00EA7262">
        <w:trPr>
          <w:trHeight w:val="340"/>
        </w:trPr>
        <w:tc>
          <w:tcPr>
            <w:tcW w:w="928" w:type="dxa"/>
            <w:tcBorders>
              <w:top w:val="single" w:sz="6" w:space="0" w:color="000000"/>
              <w:left w:val="single" w:sz="6" w:space="0" w:color="000000"/>
              <w:bottom w:val="single" w:sz="6" w:space="0" w:color="000000"/>
              <w:right w:val="single" w:sz="6" w:space="0" w:color="000000"/>
            </w:tcBorders>
            <w:shd w:val="clear" w:color="auto" w:fill="auto"/>
          </w:tcPr>
          <w:p w14:paraId="2BECE2A6" w14:textId="77777777" w:rsidR="00826F03" w:rsidRPr="00541696" w:rsidRDefault="00826F03" w:rsidP="00EA7262">
            <w:pPr>
              <w:jc w:val="center"/>
              <w:rPr>
                <w:rFonts w:ascii="Calibri" w:hAnsi="Calibri" w:cs="Calibri"/>
              </w:rPr>
            </w:pPr>
            <w:r w:rsidRPr="00541696">
              <w:rPr>
                <w:rFonts w:ascii="Calibri" w:hAnsi="Calibri" w:cs="Calibri"/>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BFB7BF" w14:textId="77777777" w:rsidR="00826F03" w:rsidRPr="00541696" w:rsidRDefault="00826F03" w:rsidP="00EA7262">
            <w:pPr>
              <w:rPr>
                <w:rFonts w:ascii="Calibri" w:hAnsi="Calibri" w:cs="Calibri"/>
              </w:rPr>
            </w:pPr>
            <w:r w:rsidRPr="00541696">
              <w:rPr>
                <w:rFonts w:ascii="Calibri" w:hAnsi="Calibri" w:cs="Calibri"/>
              </w:rPr>
              <w:t>Student abandons the course </w:t>
            </w:r>
          </w:p>
        </w:tc>
        <w:tc>
          <w:tcPr>
            <w:tcW w:w="19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F8F222" w14:textId="77777777" w:rsidR="00826F03" w:rsidRPr="00541696" w:rsidRDefault="00826F03" w:rsidP="00EA7262">
            <w:pPr>
              <w:jc w:val="center"/>
              <w:rPr>
                <w:rFonts w:ascii="Calibri" w:hAnsi="Calibri" w:cs="Calibri"/>
              </w:rPr>
            </w:pPr>
            <w:r w:rsidRPr="00541696">
              <w:rPr>
                <w:rFonts w:ascii="Calibri" w:hAnsi="Calibri" w:cs="Calibri"/>
              </w:rPr>
              <w:t>No refund </w:t>
            </w:r>
          </w:p>
        </w:tc>
        <w:tc>
          <w:tcPr>
            <w:tcW w:w="1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6DAA5E" w14:textId="77777777" w:rsidR="00826F03" w:rsidRPr="00541696" w:rsidRDefault="00826F03" w:rsidP="00EA7262">
            <w:pPr>
              <w:jc w:val="center"/>
              <w:rPr>
                <w:rFonts w:ascii="Calibri" w:hAnsi="Calibri" w:cs="Calibri"/>
              </w:rPr>
            </w:pPr>
            <w:r w:rsidRPr="00541696">
              <w:rPr>
                <w:rFonts w:ascii="Calibri" w:hAnsi="Calibri" w:cs="Calibri"/>
              </w:rPr>
              <w:t>No refund </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2D8B7A" w14:textId="77777777" w:rsidR="00826F03" w:rsidRPr="00541696" w:rsidRDefault="00826F03" w:rsidP="00EA7262">
            <w:pPr>
              <w:jc w:val="center"/>
              <w:rPr>
                <w:rFonts w:ascii="Calibri" w:hAnsi="Calibri" w:cs="Calibri"/>
              </w:rPr>
            </w:pPr>
            <w:r w:rsidRPr="00541696">
              <w:rPr>
                <w:rFonts w:ascii="Calibri" w:hAnsi="Calibri" w:cs="Calibri"/>
              </w:rPr>
              <w:t>No refund </w:t>
            </w:r>
          </w:p>
        </w:tc>
      </w:tr>
      <w:tr w:rsidR="00826F03" w:rsidRPr="00541696" w14:paraId="02A3A7B0" w14:textId="77777777" w:rsidTr="00EA7262">
        <w:trPr>
          <w:trHeight w:val="340"/>
        </w:trPr>
        <w:tc>
          <w:tcPr>
            <w:tcW w:w="928" w:type="dxa"/>
            <w:tcBorders>
              <w:top w:val="single" w:sz="6" w:space="0" w:color="000000"/>
              <w:left w:val="single" w:sz="6" w:space="0" w:color="000000"/>
              <w:bottom w:val="single" w:sz="6" w:space="0" w:color="000000"/>
              <w:right w:val="single" w:sz="6" w:space="0" w:color="000000"/>
            </w:tcBorders>
            <w:shd w:val="clear" w:color="auto" w:fill="auto"/>
          </w:tcPr>
          <w:p w14:paraId="1A7F79B8" w14:textId="77777777" w:rsidR="00826F03" w:rsidRPr="00541696" w:rsidRDefault="00826F03" w:rsidP="00EA7262">
            <w:pPr>
              <w:jc w:val="center"/>
              <w:rPr>
                <w:rFonts w:ascii="Calibri" w:hAnsi="Calibri" w:cs="Calibri"/>
              </w:rPr>
            </w:pPr>
            <w:r w:rsidRPr="00541696">
              <w:rPr>
                <w:rFonts w:ascii="Calibri" w:hAnsi="Calibri" w:cs="Calibri"/>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6D5552" w14:textId="77777777" w:rsidR="00826F03" w:rsidRPr="00541696" w:rsidRDefault="00826F03" w:rsidP="00EA7262">
            <w:pPr>
              <w:rPr>
                <w:rFonts w:ascii="Calibri" w:hAnsi="Calibri" w:cs="Calibri"/>
              </w:rPr>
            </w:pPr>
            <w:r w:rsidRPr="00541696">
              <w:rPr>
                <w:rFonts w:ascii="Calibri" w:hAnsi="Calibri" w:cs="Calibri"/>
              </w:rPr>
              <w:t>The institute cancels an enrolment due to serious student misconduct </w:t>
            </w:r>
          </w:p>
        </w:tc>
        <w:tc>
          <w:tcPr>
            <w:tcW w:w="19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6EFD96" w14:textId="77777777" w:rsidR="00826F03" w:rsidRPr="00541696" w:rsidRDefault="00826F03" w:rsidP="00EA7262">
            <w:pPr>
              <w:jc w:val="center"/>
              <w:rPr>
                <w:rFonts w:ascii="Calibri" w:hAnsi="Calibri" w:cs="Calibri"/>
              </w:rPr>
            </w:pPr>
            <w:r w:rsidRPr="00541696">
              <w:rPr>
                <w:rFonts w:ascii="Calibri" w:hAnsi="Calibri" w:cs="Calibri"/>
              </w:rPr>
              <w:t>No refund </w:t>
            </w:r>
          </w:p>
        </w:tc>
        <w:tc>
          <w:tcPr>
            <w:tcW w:w="1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033251" w14:textId="77777777" w:rsidR="00826F03" w:rsidRPr="00541696" w:rsidRDefault="00826F03" w:rsidP="00EA7262">
            <w:pPr>
              <w:jc w:val="center"/>
              <w:rPr>
                <w:rFonts w:ascii="Calibri" w:hAnsi="Calibri" w:cs="Calibri"/>
              </w:rPr>
            </w:pPr>
            <w:r w:rsidRPr="00541696">
              <w:rPr>
                <w:rFonts w:ascii="Calibri" w:hAnsi="Calibri" w:cs="Calibri"/>
              </w:rPr>
              <w:t>No refund </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AE2A90" w14:textId="77777777" w:rsidR="00826F03" w:rsidRPr="00541696" w:rsidRDefault="00826F03" w:rsidP="00EA7262">
            <w:pPr>
              <w:jc w:val="center"/>
              <w:rPr>
                <w:rFonts w:ascii="Calibri" w:hAnsi="Calibri" w:cs="Calibri"/>
              </w:rPr>
            </w:pPr>
            <w:r w:rsidRPr="00541696">
              <w:rPr>
                <w:rFonts w:ascii="Calibri" w:hAnsi="Calibri" w:cs="Calibri"/>
              </w:rPr>
              <w:t>No refund </w:t>
            </w:r>
          </w:p>
        </w:tc>
      </w:tr>
      <w:tr w:rsidR="00826F03" w:rsidRPr="00541696" w14:paraId="5473D474" w14:textId="77777777" w:rsidTr="00EA7262">
        <w:trPr>
          <w:trHeight w:val="340"/>
        </w:trPr>
        <w:tc>
          <w:tcPr>
            <w:tcW w:w="9781" w:type="dxa"/>
            <w:gridSpan w:val="5"/>
            <w:tcBorders>
              <w:top w:val="single" w:sz="6" w:space="0" w:color="000000"/>
              <w:left w:val="single" w:sz="6" w:space="0" w:color="000000"/>
              <w:bottom w:val="single" w:sz="6" w:space="0" w:color="000000"/>
              <w:right w:val="single" w:sz="6" w:space="0" w:color="000000"/>
            </w:tcBorders>
            <w:shd w:val="clear" w:color="auto" w:fill="auto"/>
          </w:tcPr>
          <w:p w14:paraId="5B64C874" w14:textId="77777777" w:rsidR="00826F03" w:rsidRPr="00541696" w:rsidRDefault="00826F03" w:rsidP="00EA7262">
            <w:pPr>
              <w:jc w:val="both"/>
              <w:rPr>
                <w:rFonts w:ascii="Calibri" w:hAnsi="Calibri" w:cs="Calibri"/>
              </w:rPr>
            </w:pPr>
            <w:r w:rsidRPr="00541696">
              <w:rPr>
                <w:rFonts w:ascii="Calibri" w:hAnsi="Calibri" w:cs="Calibri"/>
                <w:color w:val="000000"/>
              </w:rPr>
              <w:t>Note: If your enrolment falls within no refund timelines before the agreed start date of the course and you decide to withdraw from the course, then there will be no refund.</w:t>
            </w:r>
            <w:r w:rsidRPr="00541696">
              <w:rPr>
                <w:rFonts w:ascii="Calibri" w:hAnsi="Calibri" w:cs="Calibri"/>
              </w:rPr>
              <w:t> </w:t>
            </w:r>
          </w:p>
          <w:p w14:paraId="446AE8DA" w14:textId="77777777" w:rsidR="00826F03" w:rsidRPr="00541696" w:rsidRDefault="00826F03" w:rsidP="00EA7262">
            <w:pPr>
              <w:jc w:val="both"/>
              <w:rPr>
                <w:rFonts w:ascii="Calibri" w:hAnsi="Calibri" w:cs="Calibri"/>
              </w:rPr>
            </w:pPr>
            <w:r w:rsidRPr="00541696">
              <w:rPr>
                <w:rFonts w:ascii="Calibri" w:hAnsi="Calibri" w:cs="Calibri"/>
                <w:color w:val="000000"/>
              </w:rPr>
              <w:t>For example: If a student </w:t>
            </w:r>
            <w:proofErr w:type="spellStart"/>
            <w:r w:rsidRPr="00541696">
              <w:rPr>
                <w:rFonts w:ascii="Calibri" w:hAnsi="Calibri" w:cs="Calibri"/>
                <w:color w:val="000000"/>
              </w:rPr>
              <w:t>enrols</w:t>
            </w:r>
            <w:proofErr w:type="spellEnd"/>
            <w:r w:rsidRPr="00541696">
              <w:rPr>
                <w:rFonts w:ascii="Calibri" w:hAnsi="Calibri" w:cs="Calibri"/>
                <w:color w:val="000000"/>
              </w:rPr>
              <w:t> in week 5 before course start date, he/she will not be eligible for refund if student withdraws from the course as enrolment falls in no refund time period of 5 weeks prior to the agreed start date of the course.</w:t>
            </w:r>
            <w:r w:rsidRPr="00541696">
              <w:rPr>
                <w:rFonts w:ascii="Calibri" w:hAnsi="Calibri" w:cs="Calibri"/>
              </w:rPr>
              <w:t> </w:t>
            </w:r>
          </w:p>
        </w:tc>
      </w:tr>
    </w:tbl>
    <w:p w14:paraId="7AAA3723" w14:textId="77777777" w:rsidR="00826F03" w:rsidRPr="00541696" w:rsidRDefault="00826F03" w:rsidP="00826F03">
      <w:pPr>
        <w:jc w:val="both"/>
        <w:rPr>
          <w:rFonts w:ascii="Calibri" w:hAnsi="Calibri" w:cs="Calibri"/>
        </w:rPr>
      </w:pPr>
    </w:p>
    <w:p w14:paraId="01800E10" w14:textId="6E08982B" w:rsidR="008E77E3" w:rsidRDefault="00826F03" w:rsidP="00826F03">
      <w:pPr>
        <w:ind w:left="-170"/>
        <w:jc w:val="both"/>
        <w:rPr>
          <w:rFonts w:ascii="Calibri" w:hAnsi="Calibri" w:cs="Calibri"/>
        </w:rPr>
      </w:pPr>
      <w:r w:rsidRPr="00541696">
        <w:rPr>
          <w:rFonts w:ascii="Calibri" w:hAnsi="Calibri" w:cs="Calibri"/>
        </w:rPr>
        <w:lastRenderedPageBreak/>
        <w:t>Please approach the administration department for approval on this application prior to final submission.</w:t>
      </w:r>
    </w:p>
    <w:p w14:paraId="258D48DA" w14:textId="404BA027" w:rsidR="00826F03" w:rsidRPr="00541696" w:rsidRDefault="00826F03" w:rsidP="00826F03">
      <w:pPr>
        <w:jc w:val="both"/>
        <w:rPr>
          <w:rFonts w:ascii="Calibri" w:hAnsi="Calibri" w:cs="Calibri"/>
        </w:rPr>
      </w:pPr>
    </w:p>
    <w:tbl>
      <w:tblPr>
        <w:tblW w:w="9781"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836"/>
        <w:gridCol w:w="6945"/>
      </w:tblGrid>
      <w:tr w:rsidR="00826F03" w:rsidRPr="00541696" w14:paraId="3BD021F2" w14:textId="77777777" w:rsidTr="00EA7262">
        <w:trPr>
          <w:trHeight w:val="580"/>
        </w:trPr>
        <w:tc>
          <w:tcPr>
            <w:tcW w:w="9781" w:type="dxa"/>
            <w:gridSpan w:val="2"/>
            <w:tcBorders>
              <w:top w:val="single" w:sz="6" w:space="0" w:color="000000"/>
              <w:left w:val="single" w:sz="6" w:space="0" w:color="000000"/>
              <w:bottom w:val="single" w:sz="6" w:space="0" w:color="000000"/>
              <w:right w:val="single" w:sz="6" w:space="0" w:color="000000"/>
            </w:tcBorders>
            <w:shd w:val="clear" w:color="auto" w:fill="auto"/>
          </w:tcPr>
          <w:p w14:paraId="38309BA7" w14:textId="77777777" w:rsidR="00826F03" w:rsidRPr="00541696" w:rsidRDefault="00826F03" w:rsidP="00EA7262">
            <w:pPr>
              <w:rPr>
                <w:rFonts w:ascii="Calibri" w:hAnsi="Calibri" w:cs="Calibri"/>
              </w:rPr>
            </w:pPr>
            <w:r w:rsidRPr="00541696">
              <w:rPr>
                <w:rFonts w:ascii="Calibri" w:hAnsi="Calibri" w:cs="Calibri"/>
                <w:b/>
              </w:rPr>
              <w:t>Student can specify person(s), other than themselves who can receive a refund in respect of the student identified in the written agreement, consistent with the ESOS.</w:t>
            </w:r>
            <w:r w:rsidRPr="00541696">
              <w:rPr>
                <w:rFonts w:ascii="Calibri" w:hAnsi="Calibri" w:cs="Calibri"/>
              </w:rPr>
              <w:t> </w:t>
            </w:r>
          </w:p>
        </w:tc>
      </w:tr>
      <w:tr w:rsidR="00826F03" w:rsidRPr="00541696" w14:paraId="118D0471" w14:textId="77777777" w:rsidTr="00EA7262">
        <w:trPr>
          <w:trHeight w:val="720"/>
        </w:trPr>
        <w:tc>
          <w:tcPr>
            <w:tcW w:w="2836" w:type="dxa"/>
            <w:tcBorders>
              <w:top w:val="nil"/>
              <w:left w:val="single" w:sz="6" w:space="0" w:color="000000"/>
              <w:bottom w:val="single" w:sz="6" w:space="0" w:color="000000"/>
              <w:right w:val="single" w:sz="6" w:space="0" w:color="000000"/>
            </w:tcBorders>
            <w:shd w:val="clear" w:color="auto" w:fill="auto"/>
          </w:tcPr>
          <w:p w14:paraId="3AB3174F" w14:textId="77777777" w:rsidR="00826F03" w:rsidRPr="00541696" w:rsidRDefault="00826F03" w:rsidP="00EA7262">
            <w:pPr>
              <w:rPr>
                <w:rFonts w:ascii="Calibri" w:hAnsi="Calibri" w:cs="Calibri"/>
              </w:rPr>
            </w:pPr>
            <w:r w:rsidRPr="00541696">
              <w:rPr>
                <w:rFonts w:ascii="Calibri" w:hAnsi="Calibri" w:cs="Calibri"/>
                <w:b/>
              </w:rPr>
              <w:t>Full name of person</w:t>
            </w:r>
            <w:r w:rsidRPr="00541696">
              <w:rPr>
                <w:rFonts w:ascii="Calibri" w:hAnsi="Calibri" w:cs="Calibri"/>
              </w:rPr>
              <w:t xml:space="preserve"> </w:t>
            </w:r>
            <w:proofErr w:type="spellStart"/>
            <w:r w:rsidRPr="00541696">
              <w:rPr>
                <w:rFonts w:ascii="Calibri" w:hAnsi="Calibri" w:cs="Calibri"/>
              </w:rPr>
              <w:t>authorised</w:t>
            </w:r>
            <w:proofErr w:type="spellEnd"/>
            <w:r w:rsidRPr="00541696">
              <w:rPr>
                <w:rFonts w:ascii="Calibri" w:hAnsi="Calibri" w:cs="Calibri"/>
              </w:rPr>
              <w:t xml:space="preserve"> receive refund on behalf of you </w:t>
            </w:r>
          </w:p>
        </w:tc>
        <w:tc>
          <w:tcPr>
            <w:tcW w:w="6945" w:type="dxa"/>
            <w:tcBorders>
              <w:top w:val="nil"/>
              <w:left w:val="nil"/>
              <w:bottom w:val="single" w:sz="6" w:space="0" w:color="000000"/>
              <w:right w:val="single" w:sz="6" w:space="0" w:color="000000"/>
            </w:tcBorders>
            <w:shd w:val="clear" w:color="auto" w:fill="auto"/>
          </w:tcPr>
          <w:p w14:paraId="0391F5BD" w14:textId="77777777" w:rsidR="00826F03" w:rsidRPr="00541696" w:rsidRDefault="00826F03" w:rsidP="00EA7262">
            <w:pPr>
              <w:rPr>
                <w:rFonts w:ascii="Calibri" w:hAnsi="Calibri" w:cs="Calibri"/>
              </w:rPr>
            </w:pPr>
            <w:r w:rsidRPr="00541696">
              <w:rPr>
                <w:rFonts w:ascii="Calibri" w:hAnsi="Calibri" w:cs="Calibri"/>
              </w:rPr>
              <w:t> </w:t>
            </w:r>
          </w:p>
        </w:tc>
      </w:tr>
      <w:tr w:rsidR="00826F03" w:rsidRPr="00541696" w14:paraId="6A9F6FFB" w14:textId="77777777" w:rsidTr="00EA7262">
        <w:trPr>
          <w:trHeight w:val="720"/>
        </w:trPr>
        <w:tc>
          <w:tcPr>
            <w:tcW w:w="2836" w:type="dxa"/>
            <w:tcBorders>
              <w:top w:val="nil"/>
              <w:left w:val="single" w:sz="6" w:space="0" w:color="000000"/>
              <w:bottom w:val="single" w:sz="6" w:space="0" w:color="000000"/>
              <w:right w:val="single" w:sz="6" w:space="0" w:color="000000"/>
            </w:tcBorders>
            <w:shd w:val="clear" w:color="auto" w:fill="auto"/>
          </w:tcPr>
          <w:p w14:paraId="69F0200A" w14:textId="77777777" w:rsidR="00826F03" w:rsidRPr="00541696" w:rsidRDefault="00826F03" w:rsidP="00EA7262">
            <w:pPr>
              <w:rPr>
                <w:rFonts w:ascii="Calibri" w:hAnsi="Calibri" w:cs="Calibri"/>
              </w:rPr>
            </w:pPr>
            <w:r w:rsidRPr="00541696">
              <w:rPr>
                <w:rFonts w:ascii="Calibri" w:hAnsi="Calibri" w:cs="Calibri"/>
                <w:b/>
              </w:rPr>
              <w:t>Address and contact detail</w:t>
            </w:r>
            <w:r w:rsidRPr="00541696">
              <w:rPr>
                <w:rFonts w:ascii="Calibri" w:hAnsi="Calibri" w:cs="Calibri"/>
              </w:rPr>
              <w:t xml:space="preserve"> of </w:t>
            </w:r>
            <w:proofErr w:type="spellStart"/>
            <w:r w:rsidRPr="00541696">
              <w:rPr>
                <w:rFonts w:ascii="Calibri" w:hAnsi="Calibri" w:cs="Calibri"/>
              </w:rPr>
              <w:t>authorised</w:t>
            </w:r>
            <w:proofErr w:type="spellEnd"/>
            <w:r w:rsidRPr="00541696">
              <w:rPr>
                <w:rFonts w:ascii="Calibri" w:hAnsi="Calibri" w:cs="Calibri"/>
              </w:rPr>
              <w:t xml:space="preserve"> person  </w:t>
            </w:r>
          </w:p>
        </w:tc>
        <w:tc>
          <w:tcPr>
            <w:tcW w:w="6945" w:type="dxa"/>
            <w:tcBorders>
              <w:top w:val="nil"/>
              <w:left w:val="nil"/>
              <w:bottom w:val="single" w:sz="6" w:space="0" w:color="000000"/>
              <w:right w:val="single" w:sz="6" w:space="0" w:color="000000"/>
            </w:tcBorders>
            <w:shd w:val="clear" w:color="auto" w:fill="auto"/>
          </w:tcPr>
          <w:p w14:paraId="3C0A1A4A" w14:textId="77777777" w:rsidR="00826F03" w:rsidRPr="00541696" w:rsidRDefault="00826F03" w:rsidP="00EA7262">
            <w:pPr>
              <w:rPr>
                <w:rFonts w:ascii="Calibri" w:hAnsi="Calibri" w:cs="Calibri"/>
              </w:rPr>
            </w:pPr>
            <w:r w:rsidRPr="00541696">
              <w:rPr>
                <w:rFonts w:ascii="Calibri" w:hAnsi="Calibri" w:cs="Calibri"/>
              </w:rPr>
              <w:t> </w:t>
            </w:r>
          </w:p>
        </w:tc>
      </w:tr>
    </w:tbl>
    <w:p w14:paraId="0197EDFE" w14:textId="77777777" w:rsidR="00826F03" w:rsidRPr="00541696" w:rsidRDefault="00826F03" w:rsidP="00826F03">
      <w:pPr>
        <w:jc w:val="both"/>
        <w:rPr>
          <w:rFonts w:ascii="Calibri" w:hAnsi="Calibri" w:cs="Calibri"/>
        </w:rPr>
      </w:pPr>
      <w:r w:rsidRPr="00541696">
        <w:rPr>
          <w:rFonts w:ascii="Calibri" w:hAnsi="Calibri" w:cs="Calibri"/>
        </w:rPr>
        <w:t> </w:t>
      </w:r>
    </w:p>
    <w:p w14:paraId="3C91DBC7" w14:textId="77777777" w:rsidR="00826F03" w:rsidRPr="00541696" w:rsidRDefault="00826F03" w:rsidP="00826F03">
      <w:pPr>
        <w:ind w:left="454" w:hanging="840"/>
        <w:jc w:val="both"/>
        <w:rPr>
          <w:rFonts w:ascii="Calibri" w:hAnsi="Calibri" w:cs="Calibri"/>
        </w:rPr>
      </w:pPr>
    </w:p>
    <w:p w14:paraId="42A9251B" w14:textId="77777777" w:rsidR="00826F03" w:rsidRPr="00541696" w:rsidRDefault="00826F03" w:rsidP="00826F03">
      <w:pPr>
        <w:ind w:left="454" w:hanging="840"/>
        <w:jc w:val="both"/>
        <w:rPr>
          <w:rFonts w:ascii="Calibri" w:hAnsi="Calibri" w:cs="Calibri"/>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826F03" w:rsidRPr="00541696" w14:paraId="429444ED" w14:textId="77777777" w:rsidTr="00860EC4">
        <w:trPr>
          <w:trHeight w:val="480"/>
        </w:trPr>
        <w:tc>
          <w:tcPr>
            <w:tcW w:w="9640" w:type="dxa"/>
            <w:shd w:val="clear" w:color="auto" w:fill="C00000"/>
            <w:vAlign w:val="center"/>
          </w:tcPr>
          <w:p w14:paraId="6E014A82" w14:textId="77777777" w:rsidR="00826F03" w:rsidRPr="00541696" w:rsidRDefault="00826F03" w:rsidP="00860EC4">
            <w:pPr>
              <w:jc w:val="center"/>
              <w:rPr>
                <w:rFonts w:ascii="Calibri" w:hAnsi="Calibri" w:cs="Calibri"/>
                <w:b/>
                <w:color w:val="F3F3F3"/>
              </w:rPr>
            </w:pPr>
            <w:r w:rsidRPr="00860EC4">
              <w:rPr>
                <w:rFonts w:ascii="Calibri" w:hAnsi="Calibri" w:cs="Calibri"/>
                <w:b/>
                <w:color w:val="FFFFFF" w:themeColor="background1"/>
              </w:rPr>
              <w:t>Student Declaration</w:t>
            </w:r>
          </w:p>
        </w:tc>
      </w:tr>
      <w:tr w:rsidR="00826F03" w:rsidRPr="00541696" w14:paraId="6977C56F" w14:textId="77777777" w:rsidTr="00EA7262">
        <w:trPr>
          <w:trHeight w:val="1320"/>
        </w:trPr>
        <w:tc>
          <w:tcPr>
            <w:tcW w:w="9640" w:type="dxa"/>
          </w:tcPr>
          <w:p w14:paraId="4D2520EC" w14:textId="77777777" w:rsidR="00826F03" w:rsidRPr="00541696" w:rsidRDefault="00826F03" w:rsidP="00EA7262">
            <w:pPr>
              <w:rPr>
                <w:rFonts w:ascii="Calibri" w:hAnsi="Calibri" w:cs="Calibri"/>
              </w:rPr>
            </w:pPr>
            <w:r w:rsidRPr="00541696">
              <w:rPr>
                <w:rFonts w:ascii="Calibri" w:hAnsi="Calibri" w:cs="Calibri"/>
              </w:rPr>
              <w:t xml:space="preserve">□ I have read and understood the policies and procedure for refund at Astral Skills Institute of Australia (ASIA). </w:t>
            </w:r>
          </w:p>
          <w:p w14:paraId="246CDBFF" w14:textId="77777777" w:rsidR="00826F03" w:rsidRPr="00541696" w:rsidRDefault="00826F03" w:rsidP="00EA7262">
            <w:pPr>
              <w:rPr>
                <w:rFonts w:ascii="Calibri" w:hAnsi="Calibri" w:cs="Calibri"/>
              </w:rPr>
            </w:pPr>
            <w:r w:rsidRPr="00541696">
              <w:rPr>
                <w:rFonts w:ascii="Calibri" w:hAnsi="Calibri" w:cs="Calibri"/>
              </w:rPr>
              <w:t xml:space="preserve">□ I am aware about the terms and conditions applied with the amount of refund received by me as mentioned in the ASIA’s Refund policy. </w:t>
            </w:r>
          </w:p>
          <w:p w14:paraId="7F408C71" w14:textId="77777777" w:rsidR="00826F03" w:rsidRPr="00541696" w:rsidRDefault="00826F03" w:rsidP="00EA7262">
            <w:pPr>
              <w:rPr>
                <w:rFonts w:ascii="Calibri" w:hAnsi="Calibri" w:cs="Calibri"/>
              </w:rPr>
            </w:pPr>
            <w:r w:rsidRPr="00541696">
              <w:rPr>
                <w:rFonts w:ascii="Calibri" w:hAnsi="Calibri" w:cs="Calibri"/>
              </w:rPr>
              <w:t>□ I have been informed and understand that withdrawing from this course might affect my Visa status. I have been informed to contact DHA for any visa related queries.</w:t>
            </w:r>
          </w:p>
          <w:p w14:paraId="6A58BDD7" w14:textId="77777777" w:rsidR="00826F03" w:rsidRPr="00541696" w:rsidRDefault="00826F03" w:rsidP="00EA7262">
            <w:pPr>
              <w:rPr>
                <w:rFonts w:ascii="Calibri" w:hAnsi="Calibri" w:cs="Calibri"/>
              </w:rPr>
            </w:pPr>
          </w:p>
        </w:tc>
      </w:tr>
    </w:tbl>
    <w:p w14:paraId="32DE157B" w14:textId="77777777" w:rsidR="00826F03" w:rsidRPr="00541696" w:rsidRDefault="00826F03" w:rsidP="00826F03">
      <w:pPr>
        <w:jc w:val="both"/>
        <w:rPr>
          <w:rFonts w:ascii="Calibri" w:hAnsi="Calibri" w:cs="Calibri"/>
        </w:rPr>
      </w:pPr>
    </w:p>
    <w:p w14:paraId="0CEAE794" w14:textId="77777777" w:rsidR="00826F03" w:rsidRPr="00541696" w:rsidRDefault="00826F03" w:rsidP="00826F03">
      <w:pPr>
        <w:jc w:val="both"/>
        <w:rPr>
          <w:rFonts w:ascii="Calibri" w:hAnsi="Calibri" w:cs="Calibri"/>
        </w:rPr>
      </w:pPr>
    </w:p>
    <w:tbl>
      <w:tblPr>
        <w:tblW w:w="9640"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042"/>
        <w:gridCol w:w="3322"/>
        <w:gridCol w:w="729"/>
        <w:gridCol w:w="3547"/>
      </w:tblGrid>
      <w:tr w:rsidR="00826F03" w:rsidRPr="00541696" w14:paraId="3B05C27E" w14:textId="77777777" w:rsidTr="00EA7262">
        <w:trPr>
          <w:trHeight w:val="580"/>
        </w:trPr>
        <w:tc>
          <w:tcPr>
            <w:tcW w:w="2042" w:type="dxa"/>
            <w:tcBorders>
              <w:top w:val="single" w:sz="6" w:space="0" w:color="7F7F7F"/>
              <w:left w:val="single" w:sz="6" w:space="0" w:color="000000"/>
              <w:bottom w:val="single" w:sz="6" w:space="0" w:color="7F7F7F"/>
              <w:right w:val="single" w:sz="6" w:space="0" w:color="000000"/>
            </w:tcBorders>
            <w:shd w:val="clear" w:color="auto" w:fill="auto"/>
            <w:vAlign w:val="center"/>
          </w:tcPr>
          <w:p w14:paraId="2AC2CEB7" w14:textId="77777777" w:rsidR="00826F03" w:rsidRPr="00541696" w:rsidRDefault="00826F03" w:rsidP="00EA7262">
            <w:pPr>
              <w:rPr>
                <w:rFonts w:ascii="Calibri" w:hAnsi="Calibri" w:cs="Calibri"/>
              </w:rPr>
            </w:pPr>
            <w:r w:rsidRPr="00541696">
              <w:rPr>
                <w:rFonts w:ascii="Calibri" w:hAnsi="Calibri" w:cs="Calibri"/>
                <w:b/>
                <w:i/>
              </w:rPr>
              <w:t>Student’s Signature</w:t>
            </w:r>
            <w:r w:rsidRPr="00541696">
              <w:rPr>
                <w:rFonts w:ascii="Calibri" w:hAnsi="Calibri" w:cs="Calibri"/>
              </w:rPr>
              <w:t> </w:t>
            </w:r>
          </w:p>
        </w:tc>
        <w:tc>
          <w:tcPr>
            <w:tcW w:w="3322" w:type="dxa"/>
            <w:tcBorders>
              <w:top w:val="single" w:sz="6" w:space="0" w:color="7F7F7F"/>
              <w:left w:val="nil"/>
              <w:bottom w:val="single" w:sz="6" w:space="0" w:color="7F7F7F"/>
              <w:right w:val="single" w:sz="6" w:space="0" w:color="000000"/>
            </w:tcBorders>
            <w:shd w:val="clear" w:color="auto" w:fill="auto"/>
            <w:vAlign w:val="center"/>
          </w:tcPr>
          <w:p w14:paraId="0E8113EE" w14:textId="77777777" w:rsidR="00826F03" w:rsidRPr="00541696" w:rsidRDefault="00826F03" w:rsidP="00EA7262">
            <w:pPr>
              <w:rPr>
                <w:rFonts w:ascii="Calibri" w:hAnsi="Calibri" w:cs="Calibri"/>
              </w:rPr>
            </w:pPr>
            <w:r w:rsidRPr="00541696">
              <w:rPr>
                <w:rFonts w:ascii="Calibri" w:hAnsi="Calibri" w:cs="Calibri"/>
              </w:rPr>
              <w:t> </w:t>
            </w:r>
          </w:p>
        </w:tc>
        <w:tc>
          <w:tcPr>
            <w:tcW w:w="729" w:type="dxa"/>
            <w:tcBorders>
              <w:top w:val="single" w:sz="6" w:space="0" w:color="7F7F7F"/>
              <w:left w:val="nil"/>
              <w:bottom w:val="single" w:sz="6" w:space="0" w:color="7F7F7F"/>
              <w:right w:val="single" w:sz="6" w:space="0" w:color="000000"/>
            </w:tcBorders>
            <w:shd w:val="clear" w:color="auto" w:fill="auto"/>
            <w:vAlign w:val="center"/>
          </w:tcPr>
          <w:p w14:paraId="08E655F3" w14:textId="77777777" w:rsidR="00826F03" w:rsidRPr="00541696" w:rsidRDefault="00826F03" w:rsidP="00EA7262">
            <w:pPr>
              <w:rPr>
                <w:rFonts w:ascii="Calibri" w:hAnsi="Calibri" w:cs="Calibri"/>
              </w:rPr>
            </w:pPr>
            <w:r w:rsidRPr="00541696">
              <w:rPr>
                <w:rFonts w:ascii="Calibri" w:hAnsi="Calibri" w:cs="Calibri"/>
                <w:b/>
                <w:i/>
              </w:rPr>
              <w:t>Date</w:t>
            </w:r>
            <w:r w:rsidRPr="00541696">
              <w:rPr>
                <w:rFonts w:ascii="Calibri" w:hAnsi="Calibri" w:cs="Calibri"/>
              </w:rPr>
              <w:t> </w:t>
            </w:r>
          </w:p>
        </w:tc>
        <w:tc>
          <w:tcPr>
            <w:tcW w:w="3547" w:type="dxa"/>
            <w:tcBorders>
              <w:top w:val="single" w:sz="6" w:space="0" w:color="7F7F7F"/>
              <w:left w:val="nil"/>
              <w:bottom w:val="single" w:sz="6" w:space="0" w:color="7F7F7F"/>
              <w:right w:val="single" w:sz="6" w:space="0" w:color="000000"/>
            </w:tcBorders>
            <w:shd w:val="clear" w:color="auto" w:fill="auto"/>
            <w:vAlign w:val="center"/>
          </w:tcPr>
          <w:p w14:paraId="077BFF82" w14:textId="77777777" w:rsidR="00826F03" w:rsidRPr="00541696" w:rsidRDefault="00826F03" w:rsidP="00EA7262">
            <w:pPr>
              <w:rPr>
                <w:rFonts w:ascii="Calibri" w:hAnsi="Calibri" w:cs="Calibri"/>
              </w:rPr>
            </w:pPr>
            <w:r w:rsidRPr="00541696">
              <w:rPr>
                <w:rFonts w:ascii="Calibri" w:hAnsi="Calibri" w:cs="Calibri"/>
              </w:rPr>
              <w:t> </w:t>
            </w:r>
          </w:p>
        </w:tc>
      </w:tr>
    </w:tbl>
    <w:p w14:paraId="67033250" w14:textId="77777777" w:rsidR="00826F03" w:rsidRPr="00541696" w:rsidRDefault="00826F03" w:rsidP="00826F03">
      <w:pPr>
        <w:jc w:val="center"/>
        <w:rPr>
          <w:rFonts w:ascii="Calibri" w:hAnsi="Calibri" w:cs="Calibri"/>
        </w:rPr>
      </w:pPr>
      <w:r w:rsidRPr="00541696">
        <w:rPr>
          <w:rFonts w:ascii="Calibri" w:hAnsi="Calibri" w:cs="Calibri"/>
        </w:rPr>
        <w:t> </w:t>
      </w:r>
    </w:p>
    <w:p w14:paraId="00AE1F67" w14:textId="77777777" w:rsidR="00826F03" w:rsidRPr="00541696" w:rsidRDefault="00826F03" w:rsidP="00826F03">
      <w:pPr>
        <w:jc w:val="both"/>
        <w:rPr>
          <w:rFonts w:ascii="Calibri" w:hAnsi="Calibri" w:cs="Calibri"/>
        </w:rPr>
      </w:pPr>
      <w:r w:rsidRPr="00541696">
        <w:rPr>
          <w:rFonts w:ascii="Calibri" w:hAnsi="Calibri" w:cs="Calibri"/>
        </w:rPr>
        <w:t> </w:t>
      </w:r>
    </w:p>
    <w:p w14:paraId="32F75AF5" w14:textId="77777777" w:rsidR="00826F03" w:rsidRPr="00541696" w:rsidRDefault="00826F03" w:rsidP="00826F03">
      <w:pPr>
        <w:jc w:val="both"/>
        <w:rPr>
          <w:rFonts w:ascii="Calibri" w:hAnsi="Calibri" w:cs="Calibri"/>
        </w:rPr>
      </w:pPr>
      <w:r w:rsidRPr="00541696">
        <w:rPr>
          <w:rFonts w:ascii="Calibri" w:hAnsi="Calibri" w:cs="Calibri"/>
        </w:rPr>
        <w:t> </w:t>
      </w:r>
    </w:p>
    <w:p w14:paraId="748F9FA7" w14:textId="491EE26E" w:rsidR="00826F03" w:rsidRDefault="00826F03" w:rsidP="00D30D6A">
      <w:pPr>
        <w:pBdr>
          <w:bottom w:val="single" w:sz="6" w:space="1" w:color="auto"/>
        </w:pBdr>
        <w:ind w:left="727" w:right="-765" w:hanging="840"/>
        <w:jc w:val="both"/>
        <w:rPr>
          <w:rFonts w:ascii="Calibri" w:hAnsi="Calibri" w:cs="Calibri"/>
          <w:b/>
        </w:rPr>
      </w:pPr>
    </w:p>
    <w:p w14:paraId="51CD395F" w14:textId="77777777" w:rsidR="00D30D6A" w:rsidRPr="00541696" w:rsidRDefault="00D30D6A" w:rsidP="00D30D6A">
      <w:pPr>
        <w:pBdr>
          <w:top w:val="none" w:sz="0" w:space="0" w:color="auto"/>
        </w:pBdr>
        <w:ind w:left="727" w:right="-765" w:hanging="840"/>
        <w:jc w:val="both"/>
        <w:rPr>
          <w:rFonts w:ascii="Calibri" w:hAnsi="Calibri" w:cs="Calibri"/>
        </w:rPr>
      </w:pPr>
    </w:p>
    <w:p w14:paraId="48F299D0" w14:textId="35CDC168" w:rsidR="00826F03" w:rsidRPr="00541696" w:rsidRDefault="00826F03" w:rsidP="00826F03">
      <w:pPr>
        <w:jc w:val="center"/>
        <w:rPr>
          <w:rFonts w:ascii="Calibri" w:hAnsi="Calibri" w:cs="Calibri"/>
        </w:rPr>
      </w:pPr>
      <w:r w:rsidRPr="00541696">
        <w:rPr>
          <w:rFonts w:ascii="Calibri" w:hAnsi="Calibri" w:cs="Calibri"/>
          <w:b/>
          <w:i/>
        </w:rPr>
        <w:t>For Office use only</w:t>
      </w:r>
      <w:r w:rsidRPr="00541696">
        <w:rPr>
          <w:rFonts w:ascii="Calibri" w:hAnsi="Calibri" w:cs="Calibri"/>
        </w:rPr>
        <w:t> </w:t>
      </w:r>
    </w:p>
    <w:p w14:paraId="1E03A02C" w14:textId="77777777" w:rsidR="00826F03" w:rsidRPr="00541696" w:rsidRDefault="00826F03" w:rsidP="00826F03">
      <w:pPr>
        <w:jc w:val="center"/>
        <w:rPr>
          <w:rFonts w:ascii="Calibri" w:hAnsi="Calibri" w:cs="Calibri"/>
        </w:rPr>
      </w:pPr>
    </w:p>
    <w:tbl>
      <w:tblPr>
        <w:tblW w:w="8857"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552"/>
        <w:gridCol w:w="4536"/>
        <w:gridCol w:w="1769"/>
      </w:tblGrid>
      <w:tr w:rsidR="00826F03" w:rsidRPr="00541696" w14:paraId="3B259547" w14:textId="77777777" w:rsidTr="00860EC4">
        <w:trPr>
          <w:trHeight w:val="500"/>
        </w:trPr>
        <w:tc>
          <w:tcPr>
            <w:tcW w:w="2552" w:type="dxa"/>
            <w:tcBorders>
              <w:top w:val="single" w:sz="6" w:space="0" w:color="7F7F7F"/>
              <w:left w:val="single" w:sz="6" w:space="0" w:color="000000"/>
              <w:bottom w:val="single" w:sz="6" w:space="0" w:color="000000"/>
              <w:right w:val="single" w:sz="6" w:space="0" w:color="000000"/>
            </w:tcBorders>
            <w:shd w:val="clear" w:color="auto" w:fill="C00000"/>
            <w:vAlign w:val="center"/>
          </w:tcPr>
          <w:p w14:paraId="0C248923" w14:textId="77777777" w:rsidR="00826F03" w:rsidRPr="00860EC4" w:rsidRDefault="00826F03" w:rsidP="00860EC4">
            <w:pPr>
              <w:jc w:val="center"/>
              <w:rPr>
                <w:rFonts w:ascii="Calibri" w:hAnsi="Calibri" w:cs="Calibri"/>
                <w:b/>
                <w:i/>
                <w:color w:val="FFFFFF" w:themeColor="background1"/>
              </w:rPr>
            </w:pPr>
          </w:p>
        </w:tc>
        <w:tc>
          <w:tcPr>
            <w:tcW w:w="4536" w:type="dxa"/>
            <w:tcBorders>
              <w:top w:val="single" w:sz="6" w:space="0" w:color="7F7F7F"/>
              <w:left w:val="nil"/>
              <w:bottom w:val="single" w:sz="6" w:space="0" w:color="000000"/>
              <w:right w:val="single" w:sz="6" w:space="0" w:color="000000"/>
            </w:tcBorders>
            <w:shd w:val="clear" w:color="auto" w:fill="C00000"/>
            <w:vAlign w:val="center"/>
          </w:tcPr>
          <w:p w14:paraId="70ADAC53" w14:textId="77777777" w:rsidR="00826F03" w:rsidRPr="00860EC4" w:rsidRDefault="00826F03" w:rsidP="00860EC4">
            <w:pPr>
              <w:jc w:val="center"/>
              <w:rPr>
                <w:rFonts w:ascii="Calibri" w:hAnsi="Calibri" w:cs="Calibri"/>
                <w:b/>
                <w:color w:val="FFFFFF" w:themeColor="background1"/>
              </w:rPr>
            </w:pPr>
            <w:r w:rsidRPr="00860EC4">
              <w:rPr>
                <w:rFonts w:ascii="Calibri" w:hAnsi="Calibri" w:cs="Calibri"/>
                <w:b/>
                <w:color w:val="FFFFFF" w:themeColor="background1"/>
              </w:rPr>
              <w:t>Signature</w:t>
            </w:r>
          </w:p>
        </w:tc>
        <w:tc>
          <w:tcPr>
            <w:tcW w:w="1769" w:type="dxa"/>
            <w:tcBorders>
              <w:top w:val="single" w:sz="6" w:space="0" w:color="7F7F7F"/>
              <w:left w:val="nil"/>
              <w:bottom w:val="single" w:sz="6" w:space="0" w:color="000000"/>
              <w:right w:val="single" w:sz="6" w:space="0" w:color="000000"/>
            </w:tcBorders>
            <w:shd w:val="clear" w:color="auto" w:fill="C00000"/>
            <w:vAlign w:val="center"/>
          </w:tcPr>
          <w:p w14:paraId="51B8D739" w14:textId="77777777" w:rsidR="00826F03" w:rsidRPr="00860EC4" w:rsidRDefault="00826F03" w:rsidP="00860EC4">
            <w:pPr>
              <w:jc w:val="center"/>
              <w:rPr>
                <w:rFonts w:ascii="Calibri" w:hAnsi="Calibri" w:cs="Calibri"/>
                <w:color w:val="FFFFFF" w:themeColor="background1"/>
              </w:rPr>
            </w:pPr>
            <w:r w:rsidRPr="00860EC4">
              <w:rPr>
                <w:rFonts w:ascii="Calibri" w:hAnsi="Calibri" w:cs="Calibri"/>
                <w:b/>
                <w:color w:val="FFFFFF" w:themeColor="background1"/>
              </w:rPr>
              <w:t>Date</w:t>
            </w:r>
          </w:p>
        </w:tc>
      </w:tr>
      <w:tr w:rsidR="002F313E" w:rsidRPr="00541696" w14:paraId="0C1945C2" w14:textId="77777777" w:rsidTr="00EA7262">
        <w:trPr>
          <w:trHeight w:val="220"/>
        </w:trPr>
        <w:tc>
          <w:tcPr>
            <w:tcW w:w="2552" w:type="dxa"/>
            <w:tcBorders>
              <w:top w:val="single" w:sz="6" w:space="0" w:color="7F7F7F"/>
              <w:left w:val="single" w:sz="6" w:space="0" w:color="000000"/>
              <w:bottom w:val="single" w:sz="6" w:space="0" w:color="000000"/>
              <w:right w:val="single" w:sz="6" w:space="0" w:color="000000"/>
            </w:tcBorders>
            <w:shd w:val="clear" w:color="auto" w:fill="auto"/>
            <w:vAlign w:val="center"/>
          </w:tcPr>
          <w:p w14:paraId="47F9FC54" w14:textId="757288BE" w:rsidR="002F313E" w:rsidRPr="00541696" w:rsidRDefault="002F313E" w:rsidP="00EA7262">
            <w:pPr>
              <w:rPr>
                <w:rFonts w:ascii="Calibri" w:hAnsi="Calibri" w:cs="Calibri"/>
                <w:b/>
                <w:i/>
              </w:rPr>
            </w:pPr>
            <w:r w:rsidRPr="00541696">
              <w:rPr>
                <w:rFonts w:ascii="Calibri" w:hAnsi="Calibri" w:cs="Calibri"/>
                <w:b/>
                <w:i/>
              </w:rPr>
              <w:lastRenderedPageBreak/>
              <w:t>Request received</w:t>
            </w:r>
          </w:p>
        </w:tc>
        <w:tc>
          <w:tcPr>
            <w:tcW w:w="4536" w:type="dxa"/>
            <w:tcBorders>
              <w:top w:val="single" w:sz="6" w:space="0" w:color="7F7F7F"/>
              <w:left w:val="nil"/>
              <w:bottom w:val="single" w:sz="6" w:space="0" w:color="000000"/>
              <w:right w:val="single" w:sz="6" w:space="0" w:color="000000"/>
            </w:tcBorders>
            <w:shd w:val="clear" w:color="auto" w:fill="auto"/>
            <w:vAlign w:val="center"/>
          </w:tcPr>
          <w:p w14:paraId="5C51F276" w14:textId="77777777" w:rsidR="002F313E" w:rsidRPr="00541696" w:rsidRDefault="002F313E" w:rsidP="00EA7262">
            <w:pPr>
              <w:rPr>
                <w:rFonts w:ascii="Calibri" w:hAnsi="Calibri" w:cs="Calibri"/>
              </w:rPr>
            </w:pPr>
          </w:p>
        </w:tc>
        <w:tc>
          <w:tcPr>
            <w:tcW w:w="1769" w:type="dxa"/>
            <w:tcBorders>
              <w:top w:val="single" w:sz="6" w:space="0" w:color="7F7F7F"/>
              <w:left w:val="nil"/>
              <w:bottom w:val="single" w:sz="6" w:space="0" w:color="000000"/>
              <w:right w:val="single" w:sz="6" w:space="0" w:color="000000"/>
            </w:tcBorders>
            <w:shd w:val="clear" w:color="auto" w:fill="auto"/>
            <w:vAlign w:val="center"/>
          </w:tcPr>
          <w:p w14:paraId="4ECF91CD" w14:textId="77777777" w:rsidR="002F313E" w:rsidRPr="00541696" w:rsidRDefault="002F313E" w:rsidP="00EA7262">
            <w:pPr>
              <w:rPr>
                <w:rFonts w:ascii="Calibri" w:hAnsi="Calibri" w:cs="Calibri"/>
              </w:rPr>
            </w:pPr>
          </w:p>
        </w:tc>
      </w:tr>
      <w:tr w:rsidR="00826F03" w:rsidRPr="00541696" w14:paraId="69BDA47B" w14:textId="77777777" w:rsidTr="00EA7262">
        <w:trPr>
          <w:trHeight w:val="220"/>
        </w:trPr>
        <w:tc>
          <w:tcPr>
            <w:tcW w:w="2552" w:type="dxa"/>
            <w:tcBorders>
              <w:top w:val="single" w:sz="6" w:space="0" w:color="7F7F7F"/>
              <w:left w:val="single" w:sz="6" w:space="0" w:color="000000"/>
              <w:bottom w:val="single" w:sz="6" w:space="0" w:color="000000"/>
              <w:right w:val="single" w:sz="6" w:space="0" w:color="000000"/>
            </w:tcBorders>
            <w:shd w:val="clear" w:color="auto" w:fill="auto"/>
            <w:vAlign w:val="center"/>
          </w:tcPr>
          <w:p w14:paraId="2BDC8A07" w14:textId="77777777" w:rsidR="00826F03" w:rsidRPr="00541696" w:rsidRDefault="00826F03" w:rsidP="00EA7262">
            <w:pPr>
              <w:rPr>
                <w:rFonts w:ascii="Calibri" w:hAnsi="Calibri" w:cs="Calibri"/>
              </w:rPr>
            </w:pPr>
            <w:r w:rsidRPr="00541696">
              <w:rPr>
                <w:rFonts w:ascii="Calibri" w:hAnsi="Calibri" w:cs="Calibri"/>
                <w:b/>
                <w:i/>
              </w:rPr>
              <w:t>Refund Application Processed by:</w:t>
            </w:r>
          </w:p>
        </w:tc>
        <w:tc>
          <w:tcPr>
            <w:tcW w:w="4536" w:type="dxa"/>
            <w:tcBorders>
              <w:top w:val="single" w:sz="6" w:space="0" w:color="7F7F7F"/>
              <w:left w:val="nil"/>
              <w:bottom w:val="single" w:sz="6" w:space="0" w:color="000000"/>
              <w:right w:val="single" w:sz="6" w:space="0" w:color="000000"/>
            </w:tcBorders>
            <w:shd w:val="clear" w:color="auto" w:fill="auto"/>
            <w:vAlign w:val="center"/>
          </w:tcPr>
          <w:p w14:paraId="46A80217" w14:textId="77777777" w:rsidR="00826F03" w:rsidRPr="00541696" w:rsidRDefault="00826F03" w:rsidP="00EA7262">
            <w:pPr>
              <w:rPr>
                <w:rFonts w:ascii="Calibri" w:hAnsi="Calibri" w:cs="Calibri"/>
              </w:rPr>
            </w:pPr>
            <w:r w:rsidRPr="00541696">
              <w:rPr>
                <w:rFonts w:ascii="Calibri" w:hAnsi="Calibri" w:cs="Calibri"/>
              </w:rPr>
              <w:t> </w:t>
            </w:r>
          </w:p>
        </w:tc>
        <w:tc>
          <w:tcPr>
            <w:tcW w:w="1769" w:type="dxa"/>
            <w:tcBorders>
              <w:top w:val="single" w:sz="6" w:space="0" w:color="7F7F7F"/>
              <w:left w:val="nil"/>
              <w:bottom w:val="single" w:sz="6" w:space="0" w:color="000000"/>
              <w:right w:val="single" w:sz="6" w:space="0" w:color="000000"/>
            </w:tcBorders>
            <w:shd w:val="clear" w:color="auto" w:fill="auto"/>
            <w:vAlign w:val="center"/>
          </w:tcPr>
          <w:p w14:paraId="3664F423" w14:textId="77777777" w:rsidR="00826F03" w:rsidRPr="00541696" w:rsidRDefault="00826F03" w:rsidP="00EA7262">
            <w:pPr>
              <w:rPr>
                <w:rFonts w:ascii="Calibri" w:hAnsi="Calibri" w:cs="Calibri"/>
              </w:rPr>
            </w:pPr>
            <w:r w:rsidRPr="00541696">
              <w:rPr>
                <w:rFonts w:ascii="Calibri" w:hAnsi="Calibri" w:cs="Calibri"/>
              </w:rPr>
              <w:t> </w:t>
            </w:r>
          </w:p>
          <w:p w14:paraId="59F6BD01" w14:textId="77777777" w:rsidR="00826F03" w:rsidRPr="00541696" w:rsidRDefault="00826F03" w:rsidP="00EA7262">
            <w:pPr>
              <w:rPr>
                <w:rFonts w:ascii="Calibri" w:hAnsi="Calibri" w:cs="Calibri"/>
              </w:rPr>
            </w:pPr>
            <w:r w:rsidRPr="00541696">
              <w:rPr>
                <w:rFonts w:ascii="Calibri" w:hAnsi="Calibri" w:cs="Calibri"/>
              </w:rPr>
              <w:t> </w:t>
            </w:r>
          </w:p>
        </w:tc>
      </w:tr>
      <w:tr w:rsidR="00826F03" w:rsidRPr="00541696" w14:paraId="422A5DE8" w14:textId="77777777" w:rsidTr="00EA7262">
        <w:trPr>
          <w:trHeight w:val="420"/>
        </w:trPr>
        <w:tc>
          <w:tcPr>
            <w:tcW w:w="2552" w:type="dxa"/>
            <w:tcBorders>
              <w:top w:val="single" w:sz="6" w:space="0" w:color="7F7F7F"/>
              <w:left w:val="single" w:sz="6" w:space="0" w:color="000000"/>
              <w:bottom w:val="single" w:sz="6" w:space="0" w:color="000000"/>
              <w:right w:val="single" w:sz="6" w:space="0" w:color="000000"/>
            </w:tcBorders>
            <w:shd w:val="clear" w:color="auto" w:fill="auto"/>
            <w:vAlign w:val="center"/>
          </w:tcPr>
          <w:p w14:paraId="2B5BE9B6" w14:textId="26C9433A" w:rsidR="00826F03" w:rsidRPr="00541696" w:rsidRDefault="00C70E9A" w:rsidP="00EA7262">
            <w:pPr>
              <w:rPr>
                <w:rFonts w:ascii="Calibri" w:hAnsi="Calibri" w:cs="Calibri"/>
                <w:b/>
                <w:i/>
              </w:rPr>
            </w:pPr>
            <w:r>
              <w:rPr>
                <w:rFonts w:ascii="Calibri" w:hAnsi="Calibri" w:cs="Calibri"/>
                <w:b/>
                <w:i/>
              </w:rPr>
              <w:t>Operation &amp; Compliance</w:t>
            </w:r>
            <w:r w:rsidR="00826F03" w:rsidRPr="00541696">
              <w:rPr>
                <w:rFonts w:ascii="Calibri" w:hAnsi="Calibri" w:cs="Calibri"/>
                <w:b/>
                <w:i/>
              </w:rPr>
              <w:t xml:space="preserve"> Manager approval</w:t>
            </w:r>
          </w:p>
        </w:tc>
        <w:tc>
          <w:tcPr>
            <w:tcW w:w="4536" w:type="dxa"/>
            <w:tcBorders>
              <w:top w:val="single" w:sz="6" w:space="0" w:color="7F7F7F"/>
              <w:left w:val="nil"/>
              <w:bottom w:val="single" w:sz="6" w:space="0" w:color="000000"/>
              <w:right w:val="single" w:sz="6" w:space="0" w:color="000000"/>
            </w:tcBorders>
            <w:shd w:val="clear" w:color="auto" w:fill="auto"/>
            <w:vAlign w:val="center"/>
          </w:tcPr>
          <w:p w14:paraId="0021BB98" w14:textId="77777777" w:rsidR="00826F03" w:rsidRPr="00541696" w:rsidRDefault="00826F03" w:rsidP="00EA7262">
            <w:pPr>
              <w:rPr>
                <w:rFonts w:ascii="Calibri" w:hAnsi="Calibri" w:cs="Calibri"/>
              </w:rPr>
            </w:pPr>
          </w:p>
        </w:tc>
        <w:tc>
          <w:tcPr>
            <w:tcW w:w="1769" w:type="dxa"/>
            <w:tcBorders>
              <w:top w:val="single" w:sz="6" w:space="0" w:color="7F7F7F"/>
              <w:left w:val="nil"/>
              <w:bottom w:val="single" w:sz="6" w:space="0" w:color="000000"/>
              <w:right w:val="single" w:sz="6" w:space="0" w:color="000000"/>
            </w:tcBorders>
            <w:shd w:val="clear" w:color="auto" w:fill="auto"/>
            <w:vAlign w:val="center"/>
          </w:tcPr>
          <w:p w14:paraId="29266CD8" w14:textId="77777777" w:rsidR="00826F03" w:rsidRPr="00541696" w:rsidRDefault="00826F03" w:rsidP="00EA7262">
            <w:pPr>
              <w:rPr>
                <w:rFonts w:ascii="Calibri" w:hAnsi="Calibri" w:cs="Calibri"/>
              </w:rPr>
            </w:pPr>
          </w:p>
        </w:tc>
      </w:tr>
      <w:tr w:rsidR="00826F03" w:rsidRPr="00541696" w14:paraId="6D1934E1" w14:textId="77777777" w:rsidTr="00EA7262">
        <w:trPr>
          <w:trHeight w:val="540"/>
        </w:trPr>
        <w:tc>
          <w:tcPr>
            <w:tcW w:w="2552" w:type="dxa"/>
            <w:tcBorders>
              <w:top w:val="single" w:sz="6" w:space="0" w:color="7F7F7F"/>
              <w:left w:val="single" w:sz="6" w:space="0" w:color="000000"/>
              <w:bottom w:val="single" w:sz="6" w:space="0" w:color="000000"/>
              <w:right w:val="single" w:sz="6" w:space="0" w:color="000000"/>
            </w:tcBorders>
            <w:shd w:val="clear" w:color="auto" w:fill="auto"/>
            <w:vAlign w:val="center"/>
          </w:tcPr>
          <w:p w14:paraId="5DAB0E98" w14:textId="77777777" w:rsidR="00826F03" w:rsidRPr="00541696" w:rsidRDefault="00826F03" w:rsidP="00EA7262">
            <w:pPr>
              <w:rPr>
                <w:rFonts w:ascii="Calibri" w:hAnsi="Calibri" w:cs="Calibri"/>
                <w:b/>
                <w:i/>
              </w:rPr>
            </w:pPr>
            <w:r w:rsidRPr="00541696">
              <w:rPr>
                <w:rFonts w:ascii="Calibri" w:hAnsi="Calibri" w:cs="Calibri"/>
                <w:b/>
                <w:i/>
              </w:rPr>
              <w:t xml:space="preserve">Decision Granted </w:t>
            </w:r>
          </w:p>
          <w:p w14:paraId="065BBC88" w14:textId="77777777" w:rsidR="00826F03" w:rsidRPr="00541696" w:rsidRDefault="00826F03" w:rsidP="00EA7262">
            <w:pPr>
              <w:rPr>
                <w:rFonts w:ascii="Calibri" w:hAnsi="Calibri" w:cs="Calibri"/>
              </w:rPr>
            </w:pPr>
            <w:r w:rsidRPr="00541696">
              <w:rPr>
                <w:rFonts w:ascii="Calibri" w:hAnsi="Calibri" w:cs="Calibri"/>
              </w:rPr>
              <w:t xml:space="preserve">  □ Yes  </w:t>
            </w:r>
          </w:p>
          <w:p w14:paraId="085C62AF" w14:textId="77777777" w:rsidR="00826F03" w:rsidRPr="00541696" w:rsidRDefault="00826F03" w:rsidP="00EA7262">
            <w:pPr>
              <w:rPr>
                <w:rFonts w:ascii="Calibri" w:hAnsi="Calibri" w:cs="Calibri"/>
              </w:rPr>
            </w:pPr>
            <w:r w:rsidRPr="00541696">
              <w:rPr>
                <w:rFonts w:ascii="Calibri" w:hAnsi="Calibri" w:cs="Calibri"/>
              </w:rPr>
              <w:t xml:space="preserve">  □  No                   </w:t>
            </w:r>
          </w:p>
        </w:tc>
        <w:tc>
          <w:tcPr>
            <w:tcW w:w="4536" w:type="dxa"/>
            <w:tcBorders>
              <w:top w:val="single" w:sz="6" w:space="0" w:color="7F7F7F"/>
              <w:left w:val="nil"/>
              <w:bottom w:val="single" w:sz="6" w:space="0" w:color="000000"/>
              <w:right w:val="single" w:sz="6" w:space="0" w:color="000000"/>
            </w:tcBorders>
            <w:shd w:val="clear" w:color="auto" w:fill="auto"/>
            <w:vAlign w:val="center"/>
          </w:tcPr>
          <w:p w14:paraId="5B428CAB" w14:textId="77777777" w:rsidR="00826F03" w:rsidRPr="00541696" w:rsidRDefault="00826F03" w:rsidP="00EA7262">
            <w:pPr>
              <w:rPr>
                <w:rFonts w:ascii="Calibri" w:hAnsi="Calibri" w:cs="Calibri"/>
              </w:rPr>
            </w:pPr>
          </w:p>
        </w:tc>
        <w:tc>
          <w:tcPr>
            <w:tcW w:w="1769" w:type="dxa"/>
            <w:tcBorders>
              <w:top w:val="single" w:sz="6" w:space="0" w:color="7F7F7F"/>
              <w:left w:val="nil"/>
              <w:bottom w:val="single" w:sz="6" w:space="0" w:color="000000"/>
              <w:right w:val="single" w:sz="6" w:space="0" w:color="000000"/>
            </w:tcBorders>
            <w:shd w:val="clear" w:color="auto" w:fill="auto"/>
            <w:vAlign w:val="center"/>
          </w:tcPr>
          <w:p w14:paraId="231B65B2" w14:textId="77777777" w:rsidR="00826F03" w:rsidRPr="00541696" w:rsidRDefault="00826F03" w:rsidP="00EA7262">
            <w:pPr>
              <w:rPr>
                <w:rFonts w:ascii="Calibri" w:hAnsi="Calibri" w:cs="Calibri"/>
              </w:rPr>
            </w:pPr>
          </w:p>
        </w:tc>
      </w:tr>
      <w:tr w:rsidR="00826F03" w:rsidRPr="00541696" w14:paraId="262B5DF0" w14:textId="77777777" w:rsidTr="00EA7262">
        <w:trPr>
          <w:trHeight w:val="540"/>
        </w:trPr>
        <w:tc>
          <w:tcPr>
            <w:tcW w:w="2552" w:type="dxa"/>
            <w:tcBorders>
              <w:top w:val="single" w:sz="6" w:space="0" w:color="7F7F7F"/>
              <w:left w:val="single" w:sz="6" w:space="0" w:color="000000"/>
              <w:bottom w:val="single" w:sz="6" w:space="0" w:color="000000"/>
              <w:right w:val="single" w:sz="6" w:space="0" w:color="000000"/>
            </w:tcBorders>
            <w:shd w:val="clear" w:color="auto" w:fill="auto"/>
            <w:vAlign w:val="center"/>
          </w:tcPr>
          <w:p w14:paraId="7B0E860F" w14:textId="77777777" w:rsidR="00826F03" w:rsidRPr="00541696" w:rsidRDefault="00826F03" w:rsidP="00EA7262">
            <w:pPr>
              <w:rPr>
                <w:rFonts w:ascii="Calibri" w:hAnsi="Calibri" w:cs="Calibri"/>
                <w:b/>
                <w:i/>
              </w:rPr>
            </w:pPr>
            <w:r w:rsidRPr="00541696">
              <w:rPr>
                <w:rFonts w:ascii="Calibri" w:hAnsi="Calibri" w:cs="Calibri"/>
              </w:rPr>
              <w:t>Entered PRISMS (If Yes)</w:t>
            </w:r>
          </w:p>
        </w:tc>
        <w:tc>
          <w:tcPr>
            <w:tcW w:w="4536" w:type="dxa"/>
            <w:tcBorders>
              <w:top w:val="single" w:sz="6" w:space="0" w:color="7F7F7F"/>
              <w:left w:val="nil"/>
              <w:bottom w:val="single" w:sz="6" w:space="0" w:color="000000"/>
              <w:right w:val="single" w:sz="6" w:space="0" w:color="000000"/>
            </w:tcBorders>
            <w:shd w:val="clear" w:color="auto" w:fill="auto"/>
            <w:vAlign w:val="center"/>
          </w:tcPr>
          <w:p w14:paraId="7739E40F" w14:textId="77777777" w:rsidR="00826F03" w:rsidRPr="00541696" w:rsidRDefault="00826F03" w:rsidP="00EA7262">
            <w:pPr>
              <w:rPr>
                <w:rFonts w:ascii="Calibri" w:hAnsi="Calibri" w:cs="Calibri"/>
              </w:rPr>
            </w:pPr>
          </w:p>
        </w:tc>
        <w:tc>
          <w:tcPr>
            <w:tcW w:w="1769" w:type="dxa"/>
            <w:tcBorders>
              <w:top w:val="single" w:sz="6" w:space="0" w:color="7F7F7F"/>
              <w:left w:val="nil"/>
              <w:bottom w:val="single" w:sz="6" w:space="0" w:color="000000"/>
              <w:right w:val="single" w:sz="6" w:space="0" w:color="000000"/>
            </w:tcBorders>
            <w:shd w:val="clear" w:color="auto" w:fill="auto"/>
            <w:vAlign w:val="center"/>
          </w:tcPr>
          <w:p w14:paraId="02EF01F9" w14:textId="77777777" w:rsidR="00826F03" w:rsidRPr="00541696" w:rsidRDefault="00826F03" w:rsidP="00EA7262">
            <w:pPr>
              <w:rPr>
                <w:rFonts w:ascii="Calibri" w:hAnsi="Calibri" w:cs="Calibri"/>
              </w:rPr>
            </w:pPr>
          </w:p>
        </w:tc>
      </w:tr>
      <w:tr w:rsidR="00826F03" w:rsidRPr="00541696" w14:paraId="706DF07D" w14:textId="77777777" w:rsidTr="00EA7262">
        <w:trPr>
          <w:trHeight w:val="540"/>
        </w:trPr>
        <w:tc>
          <w:tcPr>
            <w:tcW w:w="2552" w:type="dxa"/>
            <w:tcBorders>
              <w:top w:val="single" w:sz="6" w:space="0" w:color="7F7F7F"/>
              <w:left w:val="single" w:sz="6" w:space="0" w:color="000000"/>
              <w:bottom w:val="single" w:sz="6" w:space="0" w:color="000000"/>
              <w:right w:val="single" w:sz="6" w:space="0" w:color="000000"/>
            </w:tcBorders>
            <w:shd w:val="clear" w:color="auto" w:fill="auto"/>
            <w:vAlign w:val="center"/>
          </w:tcPr>
          <w:p w14:paraId="68BF87AB" w14:textId="22DCF581" w:rsidR="00826F03" w:rsidRPr="00541696" w:rsidRDefault="00826F03" w:rsidP="00EA7262">
            <w:pPr>
              <w:rPr>
                <w:rFonts w:ascii="Calibri" w:hAnsi="Calibri" w:cs="Calibri"/>
              </w:rPr>
            </w:pPr>
            <w:r w:rsidRPr="00541696">
              <w:rPr>
                <w:rFonts w:ascii="Calibri" w:hAnsi="Calibri" w:cs="Calibri"/>
              </w:rPr>
              <w:t xml:space="preserve">Entered </w:t>
            </w:r>
            <w:r w:rsidR="00C70E9A">
              <w:rPr>
                <w:rFonts w:ascii="Calibri" w:hAnsi="Calibri" w:cs="Calibri"/>
              </w:rPr>
              <w:t>Student Management System</w:t>
            </w:r>
            <w:r w:rsidR="00AB7A39">
              <w:rPr>
                <w:rFonts w:ascii="Calibri" w:hAnsi="Calibri" w:cs="Calibri"/>
              </w:rPr>
              <w:t xml:space="preserve"> </w:t>
            </w:r>
            <w:r w:rsidRPr="00541696">
              <w:rPr>
                <w:rFonts w:ascii="Calibri" w:hAnsi="Calibri" w:cs="Calibri"/>
              </w:rPr>
              <w:t>(If yes)</w:t>
            </w:r>
          </w:p>
        </w:tc>
        <w:tc>
          <w:tcPr>
            <w:tcW w:w="4536" w:type="dxa"/>
            <w:tcBorders>
              <w:top w:val="single" w:sz="6" w:space="0" w:color="7F7F7F"/>
              <w:left w:val="nil"/>
              <w:bottom w:val="single" w:sz="6" w:space="0" w:color="000000"/>
              <w:right w:val="single" w:sz="6" w:space="0" w:color="000000"/>
            </w:tcBorders>
            <w:shd w:val="clear" w:color="auto" w:fill="auto"/>
            <w:vAlign w:val="center"/>
          </w:tcPr>
          <w:p w14:paraId="16C4A6E8" w14:textId="4168ACEE" w:rsidR="00826F03" w:rsidRPr="00541696" w:rsidRDefault="00826F03" w:rsidP="00EA7262">
            <w:pPr>
              <w:rPr>
                <w:rFonts w:ascii="Calibri" w:hAnsi="Calibri" w:cs="Calibri"/>
              </w:rPr>
            </w:pPr>
          </w:p>
        </w:tc>
        <w:tc>
          <w:tcPr>
            <w:tcW w:w="1769" w:type="dxa"/>
            <w:tcBorders>
              <w:top w:val="single" w:sz="6" w:space="0" w:color="7F7F7F"/>
              <w:left w:val="nil"/>
              <w:bottom w:val="single" w:sz="6" w:space="0" w:color="000000"/>
              <w:right w:val="single" w:sz="6" w:space="0" w:color="000000"/>
            </w:tcBorders>
            <w:shd w:val="clear" w:color="auto" w:fill="auto"/>
            <w:vAlign w:val="center"/>
          </w:tcPr>
          <w:p w14:paraId="1143C875" w14:textId="77777777" w:rsidR="00826F03" w:rsidRPr="00541696" w:rsidRDefault="00826F03" w:rsidP="00EA7262">
            <w:pPr>
              <w:rPr>
                <w:rFonts w:ascii="Calibri" w:hAnsi="Calibri" w:cs="Calibri"/>
              </w:rPr>
            </w:pPr>
          </w:p>
        </w:tc>
      </w:tr>
    </w:tbl>
    <w:p w14:paraId="2CA0EFC4" w14:textId="318174DF" w:rsidR="00826F03" w:rsidRPr="00541696" w:rsidRDefault="00826F03" w:rsidP="00D30D6A">
      <w:pPr>
        <w:rPr>
          <w:rFonts w:ascii="Calibri" w:hAnsi="Calibri" w:cs="Calibri"/>
        </w:rPr>
      </w:pPr>
      <w:r w:rsidRPr="00541696">
        <w:rPr>
          <w:rFonts w:ascii="Calibri" w:hAnsi="Calibri" w:cs="Calibri"/>
        </w:rPr>
        <w:t>  </w:t>
      </w:r>
    </w:p>
    <w:p w14:paraId="721DEA16" w14:textId="5BCA561D" w:rsidR="009E42B1" w:rsidRPr="00541696" w:rsidRDefault="009E42B1" w:rsidP="008E1A6A">
      <w:pPr>
        <w:rPr>
          <w:rFonts w:ascii="Calibri" w:hAnsi="Calibri" w:cs="Calibri"/>
        </w:rPr>
      </w:pPr>
    </w:p>
    <w:sectPr w:rsidR="009E42B1" w:rsidRPr="00541696" w:rsidSect="002776DA">
      <w:headerReference w:type="even" r:id="rId9"/>
      <w:headerReference w:type="default" r:id="rId10"/>
      <w:footerReference w:type="even" r:id="rId11"/>
      <w:footerReference w:type="default" r:id="rId12"/>
      <w:headerReference w:type="first" r:id="rId13"/>
      <w:footerReference w:type="first" r:id="rId14"/>
      <w:pgSz w:w="11900" w:h="16840"/>
      <w:pgMar w:top="2696" w:right="1080" w:bottom="2696" w:left="1080" w:header="964" w:footer="141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72A9C" w14:textId="77777777" w:rsidR="001E18A0" w:rsidRDefault="001E18A0">
      <w:r>
        <w:separator/>
      </w:r>
    </w:p>
  </w:endnote>
  <w:endnote w:type="continuationSeparator" w:id="0">
    <w:p w14:paraId="22352C53" w14:textId="77777777" w:rsidR="001E18A0" w:rsidRDefault="001E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Mangal"/>
    <w:panose1 w:val="020B0604020202020204"/>
    <w:charset w:val="00"/>
    <w:family w:val="swiss"/>
    <w:pitch w:val="variable"/>
    <w:sig w:usb0="00000001"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Quattrocento Sans">
    <w:altName w:val="Cambria"/>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andida BT">
    <w:altName w:val="Cambria"/>
    <w:panose1 w:val="020B0604020202020204"/>
    <w:charset w:val="00"/>
    <w:family w:val="roman"/>
    <w:pitch w:val="variable"/>
    <w:sig w:usb0="00000087" w:usb1="00000000" w:usb2="00000000" w:usb3="00000000" w:csb0="0000001B"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1214615"/>
      <w:docPartObj>
        <w:docPartGallery w:val="Page Numbers (Bottom of Page)"/>
        <w:docPartUnique/>
      </w:docPartObj>
    </w:sdtPr>
    <w:sdtEndPr>
      <w:rPr>
        <w:rStyle w:val="PageNumber"/>
      </w:rPr>
    </w:sdtEndPr>
    <w:sdtContent>
      <w:p w14:paraId="507EE61E" w14:textId="7F3366A2" w:rsidR="00920350" w:rsidRDefault="00920350" w:rsidP="00F63A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B65567" w14:textId="77777777" w:rsidR="00EA7262" w:rsidRDefault="00EA7262" w:rsidP="009203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AEBCA" w14:textId="77777777" w:rsidR="00586209" w:rsidRDefault="00586209" w:rsidP="00586209">
    <w:pPr>
      <w:pStyle w:val="Footer"/>
      <w:tabs>
        <w:tab w:val="clear" w:pos="4513"/>
        <w:tab w:val="clear" w:pos="9026"/>
      </w:tabs>
      <w:ind w:right="360"/>
      <w:rPr>
        <w:rFonts w:ascii="Candida BT" w:hAnsi="Candida BT"/>
        <w:b/>
        <w:color w:val="C1272D"/>
        <w:sz w:val="32"/>
      </w:rPr>
    </w:pPr>
  </w:p>
  <w:sdt>
    <w:sdtPr>
      <w:rPr>
        <w:rStyle w:val="PageNumber"/>
      </w:rPr>
      <w:id w:val="2089572524"/>
      <w:docPartObj>
        <w:docPartGallery w:val="Page Numbers (Bottom of Page)"/>
        <w:docPartUnique/>
      </w:docPartObj>
    </w:sdtPr>
    <w:sdtEndPr>
      <w:rPr>
        <w:rStyle w:val="PageNumber"/>
      </w:rPr>
    </w:sdtEndPr>
    <w:sdtContent>
      <w:p w14:paraId="0774A7BC" w14:textId="2E069633" w:rsidR="00586209" w:rsidRDefault="00586209" w:rsidP="005862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94D5F">
          <w:rPr>
            <w:rStyle w:val="PageNumber"/>
            <w:noProof/>
          </w:rPr>
          <w:t>20</w:t>
        </w:r>
        <w:r>
          <w:rPr>
            <w:rStyle w:val="PageNumber"/>
          </w:rPr>
          <w:fldChar w:fldCharType="end"/>
        </w:r>
      </w:p>
    </w:sdtContent>
  </w:sdt>
  <w:p w14:paraId="21539ACF" w14:textId="0C43FE97" w:rsidR="00586209" w:rsidRPr="00D37406" w:rsidRDefault="002776DA" w:rsidP="00586209">
    <w:pPr>
      <w:pStyle w:val="Footer"/>
      <w:tabs>
        <w:tab w:val="clear" w:pos="4513"/>
        <w:tab w:val="clear" w:pos="9026"/>
      </w:tabs>
      <w:ind w:right="360" w:hanging="426"/>
      <w:rPr>
        <w:rFonts w:ascii="Candida BT" w:hAnsi="Candida BT"/>
        <w:b/>
        <w:color w:val="C1272D"/>
        <w:sz w:val="32"/>
      </w:rPr>
    </w:pPr>
    <w:r>
      <w:rPr>
        <w:rFonts w:ascii="Candida BT" w:hAnsi="Candida BT"/>
        <w:b/>
        <w:color w:val="C1272D"/>
        <w:sz w:val="20"/>
        <w:szCs w:val="13"/>
      </w:rPr>
      <w:t xml:space="preserve">    </w:t>
    </w:r>
    <w:r w:rsidR="00586209" w:rsidRPr="008E33A6">
      <w:rPr>
        <w:rFonts w:ascii="Candida BT" w:hAnsi="Candida BT"/>
        <w:b/>
        <w:color w:val="C1272D"/>
        <w:sz w:val="20"/>
        <w:szCs w:val="13"/>
      </w:rPr>
      <w:t>THE EARLY CHILDHOOD LEARNING COMPANY PTY. LTD. T/A ASTRAL SKILLS INSTITUTE OF AUSTRALIA</w:t>
    </w:r>
  </w:p>
  <w:p w14:paraId="1F66C3EE" w14:textId="53F1FC9B" w:rsidR="00586209" w:rsidRPr="00CB6538" w:rsidRDefault="002776DA" w:rsidP="007C4C65">
    <w:pPr>
      <w:pStyle w:val="Footer"/>
    </w:pPr>
    <w:r w:rsidRPr="008E33A6">
      <w:rPr>
        <w:rFonts w:ascii="Verdana" w:hAnsi="Verdana"/>
        <w:b/>
        <w:bCs/>
        <w:noProof/>
        <w:color w:val="262626"/>
        <w:szCs w:val="8"/>
        <w:u w:color="262626"/>
        <w:lang w:val="en-AU" w:eastAsia="en-AU"/>
      </w:rPr>
      <mc:AlternateContent>
        <mc:Choice Requires="wps">
          <w:drawing>
            <wp:anchor distT="0" distB="0" distL="114300" distR="114300" simplePos="0" relativeHeight="251686912" behindDoc="0" locked="0" layoutInCell="1" allowOverlap="1" wp14:anchorId="2FACC44A" wp14:editId="51F43B50">
              <wp:simplePos x="0" y="0"/>
              <wp:positionH relativeFrom="column">
                <wp:posOffset>523875</wp:posOffset>
              </wp:positionH>
              <wp:positionV relativeFrom="paragraph">
                <wp:posOffset>73025</wp:posOffset>
              </wp:positionV>
              <wp:extent cx="4479721" cy="2095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479721" cy="209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5B46555" w14:textId="2FDE8692" w:rsidR="00586209" w:rsidRPr="005B4D3E" w:rsidRDefault="00586209" w:rsidP="00586209">
                          <w:pPr>
                            <w:rPr>
                              <w:rFonts w:ascii="Calibri" w:hAnsi="Calibri" w:cs="Calibri"/>
                              <w:sz w:val="18"/>
                            </w:rPr>
                          </w:pPr>
                          <w:proofErr w:type="gramStart"/>
                          <w:r w:rsidRPr="005B4D3E">
                            <w:rPr>
                              <w:rFonts w:ascii="Calibri" w:hAnsi="Calibri" w:cs="Calibri"/>
                              <w:sz w:val="18"/>
                            </w:rPr>
                            <w:t>ABN :</w:t>
                          </w:r>
                          <w:proofErr w:type="gramEnd"/>
                          <w:r w:rsidRPr="005B4D3E">
                            <w:rPr>
                              <w:rFonts w:ascii="Calibri" w:hAnsi="Calibri" w:cs="Calibri"/>
                              <w:sz w:val="18"/>
                            </w:rPr>
                            <w:t xml:space="preserve"> 80 600 951 264</w:t>
                          </w:r>
                          <w:r w:rsidRPr="005B4D3E">
                            <w:rPr>
                              <w:rFonts w:ascii="Calibri" w:hAnsi="Calibri" w:cs="Calibri"/>
                              <w:sz w:val="18"/>
                            </w:rPr>
                            <w:tab/>
                          </w:r>
                          <w:r w:rsidRPr="005B4D3E">
                            <w:rPr>
                              <w:rFonts w:ascii="Calibri" w:hAnsi="Calibri" w:cs="Calibri"/>
                              <w:sz w:val="18"/>
                            </w:rPr>
                            <w:tab/>
                            <w:t>RTO :</w:t>
                          </w:r>
                          <w:r>
                            <w:rPr>
                              <w:rFonts w:ascii="Calibri" w:hAnsi="Calibri" w:cs="Calibri"/>
                              <w:sz w:val="18"/>
                            </w:rPr>
                            <w:t xml:space="preserve"> 41322</w:t>
                          </w:r>
                          <w:r w:rsidRPr="005B4D3E">
                            <w:rPr>
                              <w:rFonts w:ascii="Calibri" w:hAnsi="Calibri" w:cs="Calibri"/>
                              <w:sz w:val="18"/>
                            </w:rPr>
                            <w:tab/>
                          </w:r>
                          <w:r w:rsidRPr="005B4D3E">
                            <w:rPr>
                              <w:rFonts w:ascii="Calibri" w:hAnsi="Calibri" w:cs="Calibri"/>
                              <w:sz w:val="18"/>
                            </w:rPr>
                            <w:tab/>
                            <w:t>CRICOS :</w:t>
                          </w:r>
                          <w:r>
                            <w:rPr>
                              <w:rFonts w:ascii="Calibri" w:hAnsi="Calibri" w:cs="Calibri"/>
                              <w:sz w:val="18"/>
                            </w:rPr>
                            <w:t xml:space="preserve"> </w:t>
                          </w:r>
                          <w:r w:rsidR="00594D5F">
                            <w:rPr>
                              <w:rFonts w:ascii="Calibri" w:hAnsi="Calibri" w:cs="Calibri"/>
                              <w:sz w:val="18"/>
                            </w:rPr>
                            <w:t>03858C</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FACC44A" id="_x0000_t202" coordsize="21600,21600" o:spt="202" path="m,l,21600r21600,l21600,xe">
              <v:stroke joinstyle="miter"/>
              <v:path gradientshapeok="t" o:connecttype="rect"/>
            </v:shapetype>
            <v:shape id="Text Box 10" o:spid="_x0000_s1026" type="#_x0000_t202" style="position:absolute;margin-left:41.25pt;margin-top:5.75pt;width:352.75pt;height:16.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" filled="f" stroked="f" strokeweight=".5pt">
              <v:textbox style="mso-fit-shape-to-text:t" inset="1.27mm,1.27mm,1.27mm,1.27mm">
                <w:txbxContent>
                  <w:p w14:paraId="75B46555" w14:textId="2FDE8692" w:rsidR="00586209" w:rsidRPr="005B4D3E" w:rsidRDefault="00586209" w:rsidP="00586209">
                    <w:pPr>
                      <w:rPr>
                        <w:rFonts w:ascii="Calibri" w:hAnsi="Calibri" w:cs="Calibri"/>
                        <w:sz w:val="18"/>
                      </w:rPr>
                    </w:pPr>
                    <w:proofErr w:type="gramStart"/>
                    <w:r w:rsidRPr="005B4D3E">
                      <w:rPr>
                        <w:rFonts w:ascii="Calibri" w:hAnsi="Calibri" w:cs="Calibri"/>
                        <w:sz w:val="18"/>
                      </w:rPr>
                      <w:t>ABN :</w:t>
                    </w:r>
                    <w:proofErr w:type="gramEnd"/>
                    <w:r w:rsidRPr="005B4D3E">
                      <w:rPr>
                        <w:rFonts w:ascii="Calibri" w:hAnsi="Calibri" w:cs="Calibri"/>
                        <w:sz w:val="18"/>
                      </w:rPr>
                      <w:t xml:space="preserve"> 80 600 951 264</w:t>
                    </w:r>
                    <w:r w:rsidRPr="005B4D3E">
                      <w:rPr>
                        <w:rFonts w:ascii="Calibri" w:hAnsi="Calibri" w:cs="Calibri"/>
                        <w:sz w:val="18"/>
                      </w:rPr>
                      <w:tab/>
                    </w:r>
                    <w:r w:rsidRPr="005B4D3E">
                      <w:rPr>
                        <w:rFonts w:ascii="Calibri" w:hAnsi="Calibri" w:cs="Calibri"/>
                        <w:sz w:val="18"/>
                      </w:rPr>
                      <w:tab/>
                      <w:t>RTO :</w:t>
                    </w:r>
                    <w:r>
                      <w:rPr>
                        <w:rFonts w:ascii="Calibri" w:hAnsi="Calibri" w:cs="Calibri"/>
                        <w:sz w:val="18"/>
                      </w:rPr>
                      <w:t xml:space="preserve"> 41322</w:t>
                    </w:r>
                    <w:r w:rsidRPr="005B4D3E">
                      <w:rPr>
                        <w:rFonts w:ascii="Calibri" w:hAnsi="Calibri" w:cs="Calibri"/>
                        <w:sz w:val="18"/>
                      </w:rPr>
                      <w:tab/>
                    </w:r>
                    <w:r w:rsidRPr="005B4D3E">
                      <w:rPr>
                        <w:rFonts w:ascii="Calibri" w:hAnsi="Calibri" w:cs="Calibri"/>
                        <w:sz w:val="18"/>
                      </w:rPr>
                      <w:tab/>
                      <w:t>CRICOS :</w:t>
                    </w:r>
                    <w:r>
                      <w:rPr>
                        <w:rFonts w:ascii="Calibri" w:hAnsi="Calibri" w:cs="Calibri"/>
                        <w:sz w:val="18"/>
                      </w:rPr>
                      <w:t xml:space="preserve"> </w:t>
                    </w:r>
                    <w:r w:rsidR="00594D5F">
                      <w:rPr>
                        <w:rFonts w:ascii="Calibri" w:hAnsi="Calibri" w:cs="Calibri"/>
                        <w:sz w:val="18"/>
                      </w:rPr>
                      <w:t>03858C</w:t>
                    </w:r>
                  </w:p>
                </w:txbxContent>
              </v:textbox>
            </v:shape>
          </w:pict>
        </mc:Fallback>
      </mc:AlternateContent>
    </w:r>
  </w:p>
  <w:p w14:paraId="447734F0" w14:textId="1BB61AE8" w:rsidR="00586209" w:rsidRPr="003C7216" w:rsidRDefault="00586209" w:rsidP="007C4C65">
    <w:pPr>
      <w:pStyle w:val="Footer"/>
    </w:pPr>
    <w:r w:rsidRPr="008E33A6">
      <w:rPr>
        <w:rFonts w:ascii="Verdana" w:hAnsi="Verdana"/>
        <w:b/>
        <w:bCs/>
        <w:noProof/>
        <w:color w:val="262626"/>
        <w:szCs w:val="8"/>
        <w:u w:color="262626"/>
        <w:lang w:val="en-AU" w:eastAsia="en-AU"/>
      </w:rPr>
      <mc:AlternateContent>
        <mc:Choice Requires="wps">
          <w:drawing>
            <wp:anchor distT="0" distB="0" distL="114300" distR="114300" simplePos="0" relativeHeight="251691008" behindDoc="1" locked="0" layoutInCell="1" allowOverlap="1" wp14:anchorId="5AB87424" wp14:editId="231B882C">
              <wp:simplePos x="0" y="0"/>
              <wp:positionH relativeFrom="column">
                <wp:posOffset>5199312</wp:posOffset>
              </wp:positionH>
              <wp:positionV relativeFrom="paragraph">
                <wp:posOffset>46936</wp:posOffset>
              </wp:positionV>
              <wp:extent cx="1507787" cy="573932"/>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507787" cy="573932"/>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5EC784D" w14:textId="77777777" w:rsidR="00586209" w:rsidRPr="005B4D3E" w:rsidRDefault="00586209" w:rsidP="00586209">
                          <w:pPr>
                            <w:rPr>
                              <w:rFonts w:ascii="Calibri" w:hAnsi="Calibri" w:cs="Calibri"/>
                              <w:sz w:val="14"/>
                            </w:rPr>
                          </w:pPr>
                          <w:r w:rsidRPr="005B4D3E">
                            <w:rPr>
                              <w:rFonts w:ascii="Calibri" w:hAnsi="Calibri" w:cs="Calibri"/>
                              <w:sz w:val="14"/>
                            </w:rPr>
                            <w:t>Version 1.0</w:t>
                          </w:r>
                        </w:p>
                        <w:p w14:paraId="7BCFDEA9" w14:textId="3919B901" w:rsidR="00586209" w:rsidRPr="005B4D3E" w:rsidRDefault="00586209" w:rsidP="00586209">
                          <w:pPr>
                            <w:rPr>
                              <w:rFonts w:ascii="Calibri" w:hAnsi="Calibri" w:cs="Calibri"/>
                              <w:sz w:val="14"/>
                            </w:rPr>
                          </w:pPr>
                          <w:r w:rsidRPr="005B4D3E">
                            <w:rPr>
                              <w:rFonts w:ascii="Calibri" w:hAnsi="Calibri" w:cs="Calibri"/>
                              <w:sz w:val="14"/>
                            </w:rPr>
                            <w:t xml:space="preserve">Release </w:t>
                          </w:r>
                          <w:r w:rsidR="002D0FD5" w:rsidRPr="005B4D3E">
                            <w:rPr>
                              <w:rFonts w:ascii="Calibri" w:hAnsi="Calibri" w:cs="Calibri"/>
                              <w:sz w:val="14"/>
                            </w:rPr>
                            <w:t>Date:</w:t>
                          </w:r>
                          <w:r w:rsidRPr="005B4D3E">
                            <w:rPr>
                              <w:rFonts w:ascii="Calibri" w:hAnsi="Calibri" w:cs="Calibri"/>
                              <w:sz w:val="14"/>
                            </w:rPr>
                            <w:t xml:space="preserve"> September 2019</w:t>
                          </w:r>
                        </w:p>
                        <w:p w14:paraId="709DFE8A" w14:textId="790EF420" w:rsidR="00586209" w:rsidRPr="005B4D3E" w:rsidRDefault="002D0FD5" w:rsidP="00586209">
                          <w:pPr>
                            <w:rPr>
                              <w:rFonts w:ascii="Calibri" w:hAnsi="Calibri" w:cs="Calibri"/>
                              <w:sz w:val="14"/>
                            </w:rPr>
                          </w:pPr>
                          <w:r>
                            <w:rPr>
                              <w:rFonts w:ascii="Calibri" w:hAnsi="Calibri" w:cs="Calibri"/>
                              <w:sz w:val="14"/>
                            </w:rPr>
                            <w:t>Document</w:t>
                          </w:r>
                          <w:r w:rsidR="00586209">
                            <w:rPr>
                              <w:rFonts w:ascii="Calibri" w:hAnsi="Calibri" w:cs="Calibri"/>
                              <w:sz w:val="14"/>
                            </w:rPr>
                            <w:t xml:space="preserve"> Name: Fee Payment and Refund Policy</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87424" id="Text Box 14" o:spid="_x0000_s1027" type="#_x0000_t202" style="position:absolute;margin-left:409.4pt;margin-top:3.7pt;width:118.7pt;height:45.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" filled="f" stroked="f" strokeweight=".5pt">
              <v:textbox inset="1.27mm,1.27mm,1.27mm,1.27mm">
                <w:txbxContent>
                  <w:p w14:paraId="25EC784D" w14:textId="77777777" w:rsidR="00586209" w:rsidRPr="005B4D3E" w:rsidRDefault="00586209" w:rsidP="00586209">
                    <w:pPr>
                      <w:rPr>
                        <w:rFonts w:ascii="Calibri" w:hAnsi="Calibri" w:cs="Calibri"/>
                        <w:sz w:val="14"/>
                      </w:rPr>
                    </w:pPr>
                    <w:r w:rsidRPr="005B4D3E">
                      <w:rPr>
                        <w:rFonts w:ascii="Calibri" w:hAnsi="Calibri" w:cs="Calibri"/>
                        <w:sz w:val="14"/>
                      </w:rPr>
                      <w:t>Version 1.0</w:t>
                    </w:r>
                  </w:p>
                  <w:p w14:paraId="7BCFDEA9" w14:textId="3919B901" w:rsidR="00586209" w:rsidRPr="005B4D3E" w:rsidRDefault="00586209" w:rsidP="00586209">
                    <w:pPr>
                      <w:rPr>
                        <w:rFonts w:ascii="Calibri" w:hAnsi="Calibri" w:cs="Calibri"/>
                        <w:sz w:val="14"/>
                      </w:rPr>
                    </w:pPr>
                    <w:r w:rsidRPr="005B4D3E">
                      <w:rPr>
                        <w:rFonts w:ascii="Calibri" w:hAnsi="Calibri" w:cs="Calibri"/>
                        <w:sz w:val="14"/>
                      </w:rPr>
                      <w:t xml:space="preserve">Release </w:t>
                    </w:r>
                    <w:r w:rsidR="002D0FD5" w:rsidRPr="005B4D3E">
                      <w:rPr>
                        <w:rFonts w:ascii="Calibri" w:hAnsi="Calibri" w:cs="Calibri"/>
                        <w:sz w:val="14"/>
                      </w:rPr>
                      <w:t>Date:</w:t>
                    </w:r>
                    <w:r w:rsidRPr="005B4D3E">
                      <w:rPr>
                        <w:rFonts w:ascii="Calibri" w:hAnsi="Calibri" w:cs="Calibri"/>
                        <w:sz w:val="14"/>
                      </w:rPr>
                      <w:t xml:space="preserve"> September 2019</w:t>
                    </w:r>
                  </w:p>
                  <w:p w14:paraId="709DFE8A" w14:textId="790EF420" w:rsidR="00586209" w:rsidRPr="005B4D3E" w:rsidRDefault="002D0FD5" w:rsidP="00586209">
                    <w:pPr>
                      <w:rPr>
                        <w:rFonts w:ascii="Calibri" w:hAnsi="Calibri" w:cs="Calibri"/>
                        <w:sz w:val="14"/>
                      </w:rPr>
                    </w:pPr>
                    <w:r>
                      <w:rPr>
                        <w:rFonts w:ascii="Calibri" w:hAnsi="Calibri" w:cs="Calibri"/>
                        <w:sz w:val="14"/>
                      </w:rPr>
                      <w:t>Document</w:t>
                    </w:r>
                    <w:r w:rsidR="00586209">
                      <w:rPr>
                        <w:rFonts w:ascii="Calibri" w:hAnsi="Calibri" w:cs="Calibri"/>
                        <w:sz w:val="14"/>
                      </w:rPr>
                      <w:t xml:space="preserve"> Name: Fee Payment and Refund Policy</w:t>
                    </w:r>
                  </w:p>
                </w:txbxContent>
              </v:textbox>
            </v:shape>
          </w:pict>
        </mc:Fallback>
      </mc:AlternateContent>
    </w:r>
  </w:p>
  <w:p w14:paraId="2C36ACDC" w14:textId="278AA98B" w:rsidR="00586209" w:rsidRPr="00F66DB5" w:rsidRDefault="007C4C65" w:rsidP="007C4C65">
    <w:pPr>
      <w:pStyle w:val="Footer"/>
    </w:pPr>
    <w:r w:rsidRPr="008E33A6">
      <w:rPr>
        <w:noProof/>
        <w:sz w:val="13"/>
        <w:szCs w:val="13"/>
        <w:lang w:val="en-AU" w:eastAsia="en-AU"/>
      </w:rPr>
      <w:drawing>
        <wp:anchor distT="0" distB="0" distL="114300" distR="114300" simplePos="0" relativeHeight="251683840" behindDoc="1" locked="0" layoutInCell="1" allowOverlap="1" wp14:anchorId="7CF89570" wp14:editId="40E240B7">
          <wp:simplePos x="0" y="0"/>
          <wp:positionH relativeFrom="column">
            <wp:posOffset>-30480</wp:posOffset>
          </wp:positionH>
          <wp:positionV relativeFrom="paragraph">
            <wp:posOffset>113030</wp:posOffset>
          </wp:positionV>
          <wp:extent cx="212090" cy="291465"/>
          <wp:effectExtent l="0" t="0" r="0" b="0"/>
          <wp:wrapNone/>
          <wp:docPr id="34" name="Picture 34" descr="Astral Skills Institute Logo Letter Head Final-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tral Skills Institute Logo Letter Head Final-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 cy="291465"/>
                  </a:xfrm>
                  <a:prstGeom prst="rect">
                    <a:avLst/>
                  </a:prstGeom>
                  <a:noFill/>
                </pic:spPr>
              </pic:pic>
            </a:graphicData>
          </a:graphic>
          <wp14:sizeRelH relativeFrom="page">
            <wp14:pctWidth>0</wp14:pctWidth>
          </wp14:sizeRelH>
          <wp14:sizeRelV relativeFrom="page">
            <wp14:pctHeight>0</wp14:pctHeight>
          </wp14:sizeRelV>
        </wp:anchor>
      </w:drawing>
    </w:r>
    <w:r w:rsidRPr="008E33A6">
      <w:rPr>
        <w:rFonts w:ascii="Verdana" w:hAnsi="Verdana"/>
        <w:b/>
        <w:bCs/>
        <w:noProof/>
        <w:color w:val="262626"/>
        <w:szCs w:val="8"/>
        <w:u w:color="262626"/>
        <w:lang w:val="en-AU" w:eastAsia="en-AU"/>
      </w:rPr>
      <mc:AlternateContent>
        <mc:Choice Requires="wps">
          <w:drawing>
            <wp:anchor distT="0" distB="0" distL="114300" distR="114300" simplePos="0" relativeHeight="251687936" behindDoc="1" locked="0" layoutInCell="1" allowOverlap="1" wp14:anchorId="49EDF1A1" wp14:editId="3487C766">
              <wp:simplePos x="0" y="0"/>
              <wp:positionH relativeFrom="column">
                <wp:posOffset>269240</wp:posOffset>
              </wp:positionH>
              <wp:positionV relativeFrom="paragraph">
                <wp:posOffset>68580</wp:posOffset>
              </wp:positionV>
              <wp:extent cx="1909445" cy="37973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1909445" cy="3797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206CFA8" w14:textId="77777777" w:rsidR="00586209" w:rsidRPr="005B4D3E" w:rsidRDefault="00586209" w:rsidP="00586209">
                          <w:pPr>
                            <w:rPr>
                              <w:rFonts w:ascii="Calibri" w:hAnsi="Calibri" w:cs="Calibri"/>
                              <w:sz w:val="18"/>
                            </w:rPr>
                          </w:pPr>
                          <w:r w:rsidRPr="005B4D3E">
                            <w:rPr>
                              <w:rFonts w:ascii="Calibri" w:hAnsi="Calibri" w:cs="Calibri"/>
                              <w:sz w:val="18"/>
                            </w:rPr>
                            <w:t>Level-6,</w:t>
                          </w:r>
                          <w:r>
                            <w:rPr>
                              <w:rFonts w:ascii="Calibri" w:hAnsi="Calibri" w:cs="Calibri"/>
                              <w:sz w:val="18"/>
                            </w:rPr>
                            <w:t xml:space="preserve"> </w:t>
                          </w:r>
                          <w:r w:rsidRPr="005B4D3E">
                            <w:rPr>
                              <w:rFonts w:ascii="Calibri" w:hAnsi="Calibri" w:cs="Calibri"/>
                              <w:sz w:val="18"/>
                            </w:rPr>
                            <w:t>Suite 6.01/138 Queen Street,</w:t>
                          </w:r>
                        </w:p>
                        <w:p w14:paraId="5A5910F5" w14:textId="77777777" w:rsidR="00586209" w:rsidRPr="005B4D3E" w:rsidRDefault="00586209" w:rsidP="00586209">
                          <w:pPr>
                            <w:rPr>
                              <w:rFonts w:ascii="Calibri" w:hAnsi="Calibri" w:cs="Calibri"/>
                              <w:sz w:val="18"/>
                            </w:rPr>
                          </w:pPr>
                          <w:r>
                            <w:rPr>
                              <w:rFonts w:ascii="Calibri" w:hAnsi="Calibri" w:cs="Calibri"/>
                              <w:sz w:val="18"/>
                            </w:rPr>
                            <w:t>Campbelltown</w:t>
                          </w:r>
                          <w:r w:rsidRPr="005B4D3E">
                            <w:rPr>
                              <w:rFonts w:ascii="Calibri" w:hAnsi="Calibri" w:cs="Calibri"/>
                              <w:sz w:val="18"/>
                            </w:rPr>
                            <w:t>,</w:t>
                          </w:r>
                          <w:r>
                            <w:rPr>
                              <w:rFonts w:ascii="Calibri" w:hAnsi="Calibri" w:cs="Calibri"/>
                              <w:sz w:val="18"/>
                            </w:rPr>
                            <w:t xml:space="preserve"> </w:t>
                          </w:r>
                          <w:r w:rsidRPr="005B4D3E">
                            <w:rPr>
                              <w:rFonts w:ascii="Calibri" w:hAnsi="Calibri" w:cs="Calibri"/>
                              <w:sz w:val="18"/>
                            </w:rPr>
                            <w:t>NSW 2560.</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DF1A1" id="Text Box 11" o:spid="_x0000_s1028" type="#_x0000_t202" style="position:absolute;margin-left:21.2pt;margin-top:5.4pt;width:150.35pt;height:29.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" filled="f" stroked="f" strokeweight=".5pt">
              <v:textbox inset="1.27mm,1.27mm,1.27mm,1.27mm">
                <w:txbxContent>
                  <w:p w14:paraId="0206CFA8" w14:textId="77777777" w:rsidR="00586209" w:rsidRPr="005B4D3E" w:rsidRDefault="00586209" w:rsidP="00586209">
                    <w:pPr>
                      <w:rPr>
                        <w:rFonts w:ascii="Calibri" w:hAnsi="Calibri" w:cs="Calibri"/>
                        <w:sz w:val="18"/>
                      </w:rPr>
                    </w:pPr>
                    <w:r w:rsidRPr="005B4D3E">
                      <w:rPr>
                        <w:rFonts w:ascii="Calibri" w:hAnsi="Calibri" w:cs="Calibri"/>
                        <w:sz w:val="18"/>
                      </w:rPr>
                      <w:t>Level-6,</w:t>
                    </w:r>
                    <w:r>
                      <w:rPr>
                        <w:rFonts w:ascii="Calibri" w:hAnsi="Calibri" w:cs="Calibri"/>
                        <w:sz w:val="18"/>
                      </w:rPr>
                      <w:t xml:space="preserve"> </w:t>
                    </w:r>
                    <w:r w:rsidRPr="005B4D3E">
                      <w:rPr>
                        <w:rFonts w:ascii="Calibri" w:hAnsi="Calibri" w:cs="Calibri"/>
                        <w:sz w:val="18"/>
                      </w:rPr>
                      <w:t>Suite 6.01/138 Queen Street,</w:t>
                    </w:r>
                  </w:p>
                  <w:p w14:paraId="5A5910F5" w14:textId="77777777" w:rsidR="00586209" w:rsidRPr="005B4D3E" w:rsidRDefault="00586209" w:rsidP="00586209">
                    <w:pPr>
                      <w:rPr>
                        <w:rFonts w:ascii="Calibri" w:hAnsi="Calibri" w:cs="Calibri"/>
                        <w:sz w:val="18"/>
                      </w:rPr>
                    </w:pPr>
                    <w:r>
                      <w:rPr>
                        <w:rFonts w:ascii="Calibri" w:hAnsi="Calibri" w:cs="Calibri"/>
                        <w:sz w:val="18"/>
                      </w:rPr>
                      <w:t>Campbelltown</w:t>
                    </w:r>
                    <w:r w:rsidRPr="005B4D3E">
                      <w:rPr>
                        <w:rFonts w:ascii="Calibri" w:hAnsi="Calibri" w:cs="Calibri"/>
                        <w:sz w:val="18"/>
                      </w:rPr>
                      <w:t>,</w:t>
                    </w:r>
                    <w:r>
                      <w:rPr>
                        <w:rFonts w:ascii="Calibri" w:hAnsi="Calibri" w:cs="Calibri"/>
                        <w:sz w:val="18"/>
                      </w:rPr>
                      <w:t xml:space="preserve"> </w:t>
                    </w:r>
                    <w:r w:rsidRPr="005B4D3E">
                      <w:rPr>
                        <w:rFonts w:ascii="Calibri" w:hAnsi="Calibri" w:cs="Calibri"/>
                        <w:sz w:val="18"/>
                      </w:rPr>
                      <w:t>NSW 2560.</w:t>
                    </w:r>
                  </w:p>
                </w:txbxContent>
              </v:textbox>
            </v:shape>
          </w:pict>
        </mc:Fallback>
      </mc:AlternateContent>
    </w:r>
    <w:r w:rsidRPr="008E33A6">
      <w:rPr>
        <w:rFonts w:ascii="Verdana" w:hAnsi="Verdana"/>
        <w:b/>
        <w:bCs/>
        <w:noProof/>
        <w:color w:val="262626"/>
        <w:szCs w:val="8"/>
        <w:u w:color="262626"/>
        <w:lang w:val="en-AU" w:eastAsia="en-AU"/>
      </w:rPr>
      <mc:AlternateContent>
        <mc:Choice Requires="wps">
          <w:drawing>
            <wp:anchor distT="0" distB="0" distL="114300" distR="114300" simplePos="0" relativeHeight="251688960" behindDoc="1" locked="0" layoutInCell="1" allowOverlap="1" wp14:anchorId="4E11ADDD" wp14:editId="20620300">
              <wp:simplePos x="0" y="0"/>
              <wp:positionH relativeFrom="column">
                <wp:posOffset>2628900</wp:posOffset>
              </wp:positionH>
              <wp:positionV relativeFrom="paragraph">
                <wp:posOffset>160020</wp:posOffset>
              </wp:positionV>
              <wp:extent cx="787400" cy="29400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87400" cy="29400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994E0F2" w14:textId="170D4614" w:rsidR="00586209" w:rsidRPr="005B4D3E" w:rsidRDefault="007C4C65" w:rsidP="00586209">
                          <w:pPr>
                            <w:rPr>
                              <w:rFonts w:ascii="Calibri" w:hAnsi="Calibri" w:cs="Calibri"/>
                              <w:sz w:val="18"/>
                            </w:rPr>
                          </w:pPr>
                          <w:r>
                            <w:rPr>
                              <w:rFonts w:ascii="Calibri" w:hAnsi="Calibri" w:cs="Calibri"/>
                              <w:sz w:val="18"/>
                            </w:rPr>
                            <w:t>02 4608 9972</w:t>
                          </w:r>
                        </w:p>
                        <w:p w14:paraId="1F866614" w14:textId="77777777" w:rsidR="00586209" w:rsidRPr="005B4D3E" w:rsidRDefault="00586209" w:rsidP="00586209">
                          <w:pPr>
                            <w:rPr>
                              <w:rFonts w:ascii="Calibri" w:hAnsi="Calibri" w:cs="Calibri"/>
                              <w:sz w:val="18"/>
                            </w:rPr>
                          </w:pP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1ADDD" id="Text Box 12" o:spid="_x0000_s1029" type="#_x0000_t202" style="position:absolute;margin-left:207pt;margin-top:12.6pt;width:62pt;height:23.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" filled="f" stroked="f" strokeweight=".5pt">
              <v:textbox inset="1.27mm,1.27mm,1.27mm,1.27mm">
                <w:txbxContent>
                  <w:p w14:paraId="3994E0F2" w14:textId="170D4614" w:rsidR="00586209" w:rsidRPr="005B4D3E" w:rsidRDefault="007C4C65" w:rsidP="00586209">
                    <w:pPr>
                      <w:rPr>
                        <w:rFonts w:ascii="Calibri" w:hAnsi="Calibri" w:cs="Calibri"/>
                        <w:sz w:val="18"/>
                      </w:rPr>
                    </w:pPr>
                    <w:r>
                      <w:rPr>
                        <w:rFonts w:ascii="Calibri" w:hAnsi="Calibri" w:cs="Calibri"/>
                        <w:sz w:val="18"/>
                      </w:rPr>
                      <w:t>02 4608 9972</w:t>
                    </w:r>
                  </w:p>
                  <w:p w14:paraId="1F866614" w14:textId="77777777" w:rsidR="00586209" w:rsidRPr="005B4D3E" w:rsidRDefault="00586209" w:rsidP="00586209">
                    <w:pPr>
                      <w:rPr>
                        <w:rFonts w:ascii="Calibri" w:hAnsi="Calibri" w:cs="Calibri"/>
                        <w:sz w:val="18"/>
                      </w:rPr>
                    </w:pPr>
                  </w:p>
                </w:txbxContent>
              </v:textbox>
            </v:shape>
          </w:pict>
        </mc:Fallback>
      </mc:AlternateContent>
    </w:r>
    <w:r w:rsidRPr="008E33A6">
      <w:rPr>
        <w:rFonts w:ascii="Candida BT" w:hAnsi="Candida BT"/>
        <w:b/>
        <w:noProof/>
        <w:color w:val="C1272D"/>
        <w:sz w:val="20"/>
        <w:szCs w:val="13"/>
        <w:lang w:val="en-AU" w:eastAsia="en-AU"/>
      </w:rPr>
      <w:drawing>
        <wp:anchor distT="0" distB="0" distL="114300" distR="114300" simplePos="0" relativeHeight="251684864" behindDoc="1" locked="0" layoutInCell="1" allowOverlap="1" wp14:anchorId="39344A0A" wp14:editId="1A8B9E12">
          <wp:simplePos x="0" y="0"/>
          <wp:positionH relativeFrom="column">
            <wp:posOffset>2183765</wp:posOffset>
          </wp:positionH>
          <wp:positionV relativeFrom="paragraph">
            <wp:posOffset>121920</wp:posOffset>
          </wp:positionV>
          <wp:extent cx="356235" cy="285750"/>
          <wp:effectExtent l="0" t="0" r="5715" b="0"/>
          <wp:wrapNone/>
          <wp:docPr id="33" name="Picture 33" descr="C:\Users\MANTHAN\AppData\Local\Microsoft\Windows\INetCache\Content.Word\Astral Skills Institute Logo Letter Head Final-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ANTHAN\AppData\Local\Microsoft\Windows\INetCache\Content.Word\Astral Skills Institute Logo Letter Head Final-06.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623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3A6">
      <w:rPr>
        <w:rFonts w:ascii="Verdana" w:hAnsi="Verdana"/>
        <w:b/>
        <w:bCs/>
        <w:noProof/>
        <w:color w:val="262626"/>
        <w:szCs w:val="8"/>
        <w:u w:color="262626"/>
        <w:lang w:val="en-AU" w:eastAsia="en-AU"/>
      </w:rPr>
      <w:drawing>
        <wp:anchor distT="0" distB="0" distL="114300" distR="114300" simplePos="0" relativeHeight="251685888" behindDoc="1" locked="0" layoutInCell="1" allowOverlap="1" wp14:anchorId="290D9518" wp14:editId="564A4DF9">
          <wp:simplePos x="0" y="0"/>
          <wp:positionH relativeFrom="column">
            <wp:posOffset>3538855</wp:posOffset>
          </wp:positionH>
          <wp:positionV relativeFrom="paragraph">
            <wp:posOffset>148590</wp:posOffset>
          </wp:positionV>
          <wp:extent cx="299720" cy="299720"/>
          <wp:effectExtent l="0" t="0" r="5080" b="5080"/>
          <wp:wrapNone/>
          <wp:docPr id="32" name="Picture 32" descr="C:\Users\MANTHAN\AppData\Local\Microsoft\Windows\INetCache\Content.Word\Astral Skills Institute Logo Letter Head Final-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ANTHAN\AppData\Local\Microsoft\Windows\INetCache\Content.Word\Astral Skills Institute Logo Letter Head Final-07.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9720" cy="299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3A6">
      <w:rPr>
        <w:rFonts w:ascii="Verdana" w:hAnsi="Verdana"/>
        <w:b/>
        <w:bCs/>
        <w:noProof/>
        <w:color w:val="262626"/>
        <w:szCs w:val="8"/>
        <w:u w:color="262626"/>
        <w:lang w:val="en-AU" w:eastAsia="en-AU"/>
      </w:rPr>
      <mc:AlternateContent>
        <mc:Choice Requires="wps">
          <w:drawing>
            <wp:anchor distT="0" distB="0" distL="114300" distR="114300" simplePos="0" relativeHeight="251689984" behindDoc="1" locked="0" layoutInCell="1" allowOverlap="1" wp14:anchorId="35B83731" wp14:editId="1CF2C7C8">
              <wp:simplePos x="0" y="0"/>
              <wp:positionH relativeFrom="column">
                <wp:posOffset>3949700</wp:posOffset>
              </wp:positionH>
              <wp:positionV relativeFrom="paragraph">
                <wp:posOffset>26670</wp:posOffset>
              </wp:positionV>
              <wp:extent cx="1130300" cy="42100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30300" cy="42100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4A05D26" w14:textId="77777777" w:rsidR="00586209" w:rsidRPr="005B4D3E" w:rsidRDefault="00586209" w:rsidP="00586209">
                          <w:pPr>
                            <w:rPr>
                              <w:rFonts w:ascii="Calibri" w:hAnsi="Calibri" w:cs="Calibri"/>
                              <w:sz w:val="18"/>
                            </w:rPr>
                          </w:pPr>
                          <w:r w:rsidRPr="005B4D3E">
                            <w:rPr>
                              <w:rFonts w:ascii="Calibri" w:hAnsi="Calibri" w:cs="Calibri"/>
                              <w:sz w:val="18"/>
                            </w:rPr>
                            <w:t>info@</w:t>
                          </w:r>
                          <w:r>
                            <w:rPr>
                              <w:rFonts w:ascii="Calibri" w:hAnsi="Calibri" w:cs="Calibri"/>
                              <w:sz w:val="18"/>
                            </w:rPr>
                            <w:t>asia.edu</w:t>
                          </w:r>
                          <w:r w:rsidRPr="005B4D3E">
                            <w:rPr>
                              <w:rFonts w:ascii="Calibri" w:hAnsi="Calibri" w:cs="Calibri"/>
                              <w:sz w:val="18"/>
                            </w:rPr>
                            <w:t>.</w:t>
                          </w:r>
                          <w:r>
                            <w:rPr>
                              <w:rFonts w:ascii="Calibri" w:hAnsi="Calibri" w:cs="Calibri"/>
                              <w:sz w:val="18"/>
                            </w:rPr>
                            <w:t>au</w:t>
                          </w:r>
                        </w:p>
                        <w:p w14:paraId="37224A9B" w14:textId="77777777" w:rsidR="00586209" w:rsidRPr="005B4D3E" w:rsidRDefault="00586209" w:rsidP="00586209">
                          <w:pPr>
                            <w:rPr>
                              <w:rFonts w:ascii="Calibri" w:hAnsi="Calibri" w:cs="Calibri"/>
                              <w:sz w:val="18"/>
                            </w:rPr>
                          </w:pPr>
                          <w:r w:rsidRPr="005B4D3E">
                            <w:rPr>
                              <w:rFonts w:ascii="Calibri" w:hAnsi="Calibri" w:cs="Calibri"/>
                              <w:sz w:val="18"/>
                            </w:rPr>
                            <w:t>www.a</w:t>
                          </w:r>
                          <w:r>
                            <w:rPr>
                              <w:rFonts w:ascii="Calibri" w:hAnsi="Calibri" w:cs="Calibri"/>
                              <w:sz w:val="18"/>
                            </w:rPr>
                            <w:t>sia.</w:t>
                          </w:r>
                          <w:r w:rsidRPr="005B4D3E">
                            <w:rPr>
                              <w:rFonts w:ascii="Calibri" w:hAnsi="Calibri" w:cs="Calibri"/>
                              <w:sz w:val="18"/>
                            </w:rPr>
                            <w:t>e</w:t>
                          </w:r>
                          <w:r>
                            <w:rPr>
                              <w:rFonts w:ascii="Calibri" w:hAnsi="Calibri" w:cs="Calibri"/>
                              <w:sz w:val="18"/>
                            </w:rPr>
                            <w:t>du</w:t>
                          </w:r>
                          <w:r w:rsidRPr="005B4D3E">
                            <w:rPr>
                              <w:rFonts w:ascii="Calibri" w:hAnsi="Calibri" w:cs="Calibri"/>
                              <w:sz w:val="18"/>
                            </w:rPr>
                            <w:t>.</w:t>
                          </w:r>
                          <w:r>
                            <w:rPr>
                              <w:rFonts w:ascii="Calibri" w:hAnsi="Calibri" w:cs="Calibri"/>
                              <w:sz w:val="18"/>
                            </w:rPr>
                            <w:t>au</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83731" id="Text Box 13" o:spid="_x0000_s1030" type="#_x0000_t202" style="position:absolute;margin-left:311pt;margin-top:2.1pt;width:89pt;height:33.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" filled="f" stroked="f" strokeweight=".5pt">
              <v:textbox inset="1.27mm,1.27mm,1.27mm,1.27mm">
                <w:txbxContent>
                  <w:p w14:paraId="24A05D26" w14:textId="77777777" w:rsidR="00586209" w:rsidRPr="005B4D3E" w:rsidRDefault="00586209" w:rsidP="00586209">
                    <w:pPr>
                      <w:rPr>
                        <w:rFonts w:ascii="Calibri" w:hAnsi="Calibri" w:cs="Calibri"/>
                        <w:sz w:val="18"/>
                      </w:rPr>
                    </w:pPr>
                    <w:r w:rsidRPr="005B4D3E">
                      <w:rPr>
                        <w:rFonts w:ascii="Calibri" w:hAnsi="Calibri" w:cs="Calibri"/>
                        <w:sz w:val="18"/>
                      </w:rPr>
                      <w:t>info@</w:t>
                    </w:r>
                    <w:r>
                      <w:rPr>
                        <w:rFonts w:ascii="Calibri" w:hAnsi="Calibri" w:cs="Calibri"/>
                        <w:sz w:val="18"/>
                      </w:rPr>
                      <w:t>asia.edu</w:t>
                    </w:r>
                    <w:r w:rsidRPr="005B4D3E">
                      <w:rPr>
                        <w:rFonts w:ascii="Calibri" w:hAnsi="Calibri" w:cs="Calibri"/>
                        <w:sz w:val="18"/>
                      </w:rPr>
                      <w:t>.</w:t>
                    </w:r>
                    <w:r>
                      <w:rPr>
                        <w:rFonts w:ascii="Calibri" w:hAnsi="Calibri" w:cs="Calibri"/>
                        <w:sz w:val="18"/>
                      </w:rPr>
                      <w:t>au</w:t>
                    </w:r>
                  </w:p>
                  <w:p w14:paraId="37224A9B" w14:textId="77777777" w:rsidR="00586209" w:rsidRPr="005B4D3E" w:rsidRDefault="00586209" w:rsidP="00586209">
                    <w:pPr>
                      <w:rPr>
                        <w:rFonts w:ascii="Calibri" w:hAnsi="Calibri" w:cs="Calibri"/>
                        <w:sz w:val="18"/>
                      </w:rPr>
                    </w:pPr>
                    <w:r w:rsidRPr="005B4D3E">
                      <w:rPr>
                        <w:rFonts w:ascii="Calibri" w:hAnsi="Calibri" w:cs="Calibri"/>
                        <w:sz w:val="18"/>
                      </w:rPr>
                      <w:t>www.a</w:t>
                    </w:r>
                    <w:r>
                      <w:rPr>
                        <w:rFonts w:ascii="Calibri" w:hAnsi="Calibri" w:cs="Calibri"/>
                        <w:sz w:val="18"/>
                      </w:rPr>
                      <w:t>sia.</w:t>
                    </w:r>
                    <w:r w:rsidRPr="005B4D3E">
                      <w:rPr>
                        <w:rFonts w:ascii="Calibri" w:hAnsi="Calibri" w:cs="Calibri"/>
                        <w:sz w:val="18"/>
                      </w:rPr>
                      <w:t>e</w:t>
                    </w:r>
                    <w:r>
                      <w:rPr>
                        <w:rFonts w:ascii="Calibri" w:hAnsi="Calibri" w:cs="Calibri"/>
                        <w:sz w:val="18"/>
                      </w:rPr>
                      <w:t>du</w:t>
                    </w:r>
                    <w:r w:rsidRPr="005B4D3E">
                      <w:rPr>
                        <w:rFonts w:ascii="Calibri" w:hAnsi="Calibri" w:cs="Calibri"/>
                        <w:sz w:val="18"/>
                      </w:rPr>
                      <w:t>.</w:t>
                    </w:r>
                    <w:r>
                      <w:rPr>
                        <w:rFonts w:ascii="Calibri" w:hAnsi="Calibri" w:cs="Calibri"/>
                        <w:sz w:val="18"/>
                      </w:rPr>
                      <w:t>au</w:t>
                    </w:r>
                  </w:p>
                </w:txbxContent>
              </v:textbox>
            </v:shape>
          </w:pict>
        </mc:Fallback>
      </mc:AlternateContent>
    </w:r>
  </w:p>
  <w:p w14:paraId="48924D50" w14:textId="02EFAD58" w:rsidR="00586209" w:rsidRPr="00601575" w:rsidRDefault="00586209" w:rsidP="00586209">
    <w:pPr>
      <w:pStyle w:val="Footer"/>
      <w:tabs>
        <w:tab w:val="clear" w:pos="4513"/>
        <w:tab w:val="clear" w:pos="9026"/>
      </w:tabs>
      <w:ind w:right="360"/>
    </w:pPr>
  </w:p>
  <w:p w14:paraId="7A82B247" w14:textId="6AA5AF8B" w:rsidR="00EA7262" w:rsidRPr="00586209" w:rsidRDefault="002776DA" w:rsidP="00586209">
    <w:pPr>
      <w:pStyle w:val="Footer"/>
    </w:pPr>
    <w:r w:rsidRPr="008E33A6">
      <w:rPr>
        <w:noProof/>
        <w:sz w:val="13"/>
        <w:szCs w:val="13"/>
        <w:lang w:val="en-AU" w:eastAsia="en-AU"/>
      </w:rPr>
      <w:drawing>
        <wp:anchor distT="0" distB="0" distL="114300" distR="114300" simplePos="0" relativeHeight="251682816" behindDoc="1" locked="0" layoutInCell="1" allowOverlap="1" wp14:anchorId="327C8EF4" wp14:editId="62252586">
          <wp:simplePos x="0" y="0"/>
          <wp:positionH relativeFrom="column">
            <wp:posOffset>-689610</wp:posOffset>
          </wp:positionH>
          <wp:positionV relativeFrom="paragraph">
            <wp:posOffset>678815</wp:posOffset>
          </wp:positionV>
          <wp:extent cx="7560310" cy="393700"/>
          <wp:effectExtent l="0" t="0" r="2540" b="6350"/>
          <wp:wrapNone/>
          <wp:docPr id="35" name="Picture 35" descr="Astral Skills Institute Logo Letter Head Final-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tral Skills Institute Logo Letter Head Final-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393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0DEFE" w14:textId="77777777" w:rsidR="007C4C65" w:rsidRDefault="007C4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37A99" w14:textId="77777777" w:rsidR="001E18A0" w:rsidRDefault="001E18A0">
      <w:r>
        <w:separator/>
      </w:r>
    </w:p>
  </w:footnote>
  <w:footnote w:type="continuationSeparator" w:id="0">
    <w:p w14:paraId="763DB4CC" w14:textId="77777777" w:rsidR="001E18A0" w:rsidRDefault="001E1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4DBDD" w14:textId="07BB1396" w:rsidR="00EA7262" w:rsidRDefault="001E18A0">
    <w:pPr>
      <w:pStyle w:val="Header"/>
    </w:pPr>
    <w:r>
      <w:rPr>
        <w:noProof/>
        <w:lang w:val="en-IN"/>
      </w:rPr>
      <w:pict w14:anchorId="1CB07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820891" o:spid="_x0000_s2051" type="#_x0000_t75" alt="Astral Skills Institute Logo Letter Head Final-01" style="position:absolute;margin-left:0;margin-top:0;width:486.45pt;height:687.8pt;z-index:-251654144;mso-wrap-edited:f;mso-width-percent:0;mso-height-percent:0;mso-position-horizontal:center;mso-position-horizontal-relative:margin;mso-position-vertical:center;mso-position-vertical-relative:margin;mso-width-percent:0;mso-height-percent:0" o:allowincell="f">
          <v:imagedata r:id="rId1" o:title="Astral Skills Institute Logo Letter Head Final-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AE139" w14:textId="0DB2855E" w:rsidR="00EA7262" w:rsidRDefault="001E18A0" w:rsidP="00D37406">
    <w:pPr>
      <w:pStyle w:val="Header"/>
      <w:tabs>
        <w:tab w:val="clear" w:pos="9026"/>
        <w:tab w:val="right" w:pos="9000"/>
      </w:tabs>
      <w:ind w:firstLine="4320"/>
      <w:rPr>
        <w:rFonts w:ascii="Verdana" w:hAnsi="Verdana"/>
        <w:b/>
        <w:bCs/>
        <w:color w:val="262626"/>
        <w:sz w:val="44"/>
        <w:szCs w:val="18"/>
        <w:u w:color="262626"/>
      </w:rPr>
    </w:pPr>
    <w:r>
      <w:rPr>
        <w:rFonts w:ascii="Verdana" w:eastAsia="Verdana" w:hAnsi="Verdana" w:cs="Verdana"/>
        <w:b/>
        <w:bCs/>
        <w:noProof/>
        <w:color w:val="262626"/>
        <w:sz w:val="44"/>
        <w:szCs w:val="18"/>
        <w:u w:color="262626"/>
        <w:lang w:val="en-IN"/>
      </w:rPr>
      <w:pict w14:anchorId="0656F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820892" o:spid="_x0000_s2050" type="#_x0000_t75" alt="Astral Skills Institute Logo Letter Head Final-01" style="position:absolute;left:0;text-align:left;margin-left:0;margin-top:0;width:600.95pt;height:849.95pt;z-index:-251653120;mso-wrap-edited:f;mso-width-percent:0;mso-height-percent:0;mso-position-horizontal:center;mso-position-horizontal-relative:margin;mso-position-vertical:center;mso-position-vertical-relative:margin;mso-width-percent:0;mso-height-percent:0" o:allowincell="f">
          <v:imagedata r:id="rId1" o:title="Astral Skills Institute Logo Letter Head Final-01" gain="19661f" blacklevel="22938f"/>
          <w10:wrap anchorx="margin" anchory="margin"/>
        </v:shape>
      </w:pict>
    </w:r>
    <w:r w:rsidR="00EA7262" w:rsidRPr="001F34AB">
      <w:rPr>
        <w:rFonts w:ascii="Verdana" w:eastAsia="Verdana" w:hAnsi="Verdana" w:cs="Verdana"/>
        <w:b/>
        <w:bCs/>
        <w:noProof/>
        <w:color w:val="262626"/>
        <w:sz w:val="44"/>
        <w:szCs w:val="18"/>
        <w:u w:color="262626"/>
        <w:lang w:val="en-AU" w:eastAsia="en-AU"/>
      </w:rPr>
      <w:drawing>
        <wp:anchor distT="0" distB="0" distL="114300" distR="114300" simplePos="0" relativeHeight="251680768" behindDoc="1" locked="0" layoutInCell="1" allowOverlap="1" wp14:anchorId="29CECB8B" wp14:editId="324FDDA7">
          <wp:simplePos x="0" y="0"/>
          <wp:positionH relativeFrom="column">
            <wp:posOffset>2648</wp:posOffset>
          </wp:positionH>
          <wp:positionV relativeFrom="paragraph">
            <wp:posOffset>-168442</wp:posOffset>
          </wp:positionV>
          <wp:extent cx="2538730" cy="713105"/>
          <wp:effectExtent l="0" t="0" r="0" b="0"/>
          <wp:wrapNone/>
          <wp:docPr id="1073741912"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8730" cy="7131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EA7262" w:rsidRPr="001F34AB">
      <w:rPr>
        <w:rFonts w:ascii="Verdana" w:hAnsi="Verdana"/>
        <w:b/>
        <w:bCs/>
        <w:color w:val="262626"/>
        <w:sz w:val="44"/>
        <w:szCs w:val="18"/>
        <w:u w:color="262626"/>
      </w:rPr>
      <w:t xml:space="preserve"> </w:t>
    </w:r>
  </w:p>
  <w:p w14:paraId="1A703A8D" w14:textId="60B91029" w:rsidR="00EA7262" w:rsidRPr="00800DD6" w:rsidRDefault="00EA7262" w:rsidP="00800DD6">
    <w:pPr>
      <w:pStyle w:val="Header"/>
      <w:tabs>
        <w:tab w:val="clear" w:pos="9026"/>
        <w:tab w:val="right" w:pos="9000"/>
      </w:tabs>
      <w:ind w:firstLine="4320"/>
      <w:rPr>
        <w:rFonts w:ascii="Verdana" w:hAnsi="Verdana"/>
        <w:b/>
        <w:bCs/>
        <w:color w:val="262626"/>
        <w:sz w:val="44"/>
        <w:szCs w:val="18"/>
        <w:u w:color="262626"/>
      </w:rPr>
    </w:pPr>
    <w:r w:rsidRPr="001F34AB">
      <w:rPr>
        <w:rFonts w:ascii="Verdana" w:hAnsi="Verdana"/>
        <w:b/>
        <w:bCs/>
        <w:color w:val="262626"/>
        <w:sz w:val="44"/>
        <w:szCs w:val="18"/>
        <w:u w:color="262626"/>
      </w:rPr>
      <w:t xml:space="preserve">          </w:t>
    </w:r>
    <w:r>
      <w:rPr>
        <w:rFonts w:ascii="Verdana" w:hAnsi="Verdana"/>
        <w:b/>
        <w:bCs/>
        <w:color w:val="262626"/>
        <w:sz w:val="44"/>
        <w:szCs w:val="18"/>
        <w:u w:color="26262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37C63" w14:textId="163E8ACD" w:rsidR="00EA7262" w:rsidRDefault="001E18A0">
    <w:pPr>
      <w:pStyle w:val="Header"/>
    </w:pPr>
    <w:r>
      <w:rPr>
        <w:noProof/>
        <w:lang w:val="en-IN"/>
      </w:rPr>
      <w:pict w14:anchorId="519B0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820890" o:spid="_x0000_s2049" type="#_x0000_t75" alt="Astral Skills Institute Logo Letter Head Final-01" style="position:absolute;margin-left:0;margin-top:0;width:486.45pt;height:687.8pt;z-index:-251655168;mso-wrap-edited:f;mso-width-percent:0;mso-height-percent:0;mso-position-horizontal:center;mso-position-horizontal-relative:margin;mso-position-vertical:center;mso-position-vertical-relative:margin;mso-width-percent:0;mso-height-percent:0" o:allowincell="f">
          <v:imagedata r:id="rId1" o:title="Astral Skills Institute Logo Letter Head Final-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20F8"/>
    <w:multiLevelType w:val="hybridMultilevel"/>
    <w:tmpl w:val="DE366664"/>
    <w:styleLink w:val="ImportedStyle2"/>
    <w:lvl w:ilvl="0" w:tplc="A98A89A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83A5846">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184DAE0">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DF4ED4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8421E16">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1508E6C">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F48E878">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0D25E06">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040EED2">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784C43"/>
    <w:multiLevelType w:val="multilevel"/>
    <w:tmpl w:val="F7E81820"/>
    <w:lvl w:ilvl="0">
      <w:start w:val="1"/>
      <w:numFmt w:val="lowerLetter"/>
      <w:lvlText w:val="%1."/>
      <w:lvlJc w:val="right"/>
      <w:pPr>
        <w:ind w:left="502"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B562198"/>
    <w:multiLevelType w:val="hybridMultilevel"/>
    <w:tmpl w:val="D9B8E6F8"/>
    <w:styleLink w:val="ImportedStyle8"/>
    <w:lvl w:ilvl="0" w:tplc="39909F30">
      <w:start w:val="1"/>
      <w:numFmt w:val="upperRoman"/>
      <w:lvlText w:val="%1."/>
      <w:lvlJc w:val="left"/>
      <w:pPr>
        <w:tabs>
          <w:tab w:val="num" w:pos="653"/>
        </w:tabs>
        <w:ind w:left="849" w:hanging="48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1" w:tplc="61E4D70E">
      <w:start w:val="1"/>
      <w:numFmt w:val="decimal"/>
      <w:suff w:val="nothing"/>
      <w:lvlText w:val="%2."/>
      <w:lvlJc w:val="left"/>
      <w:pPr>
        <w:tabs>
          <w:tab w:val="left" w:pos="720"/>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C10390C">
      <w:start w:val="1"/>
      <w:numFmt w:val="decimal"/>
      <w:suff w:val="nothing"/>
      <w:lvlText w:val="%3."/>
      <w:lvlJc w:val="left"/>
      <w:pPr>
        <w:tabs>
          <w:tab w:val="left" w:pos="720"/>
        </w:tabs>
        <w:ind w:left="23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5DE00A6">
      <w:start w:val="1"/>
      <w:numFmt w:val="decimal"/>
      <w:suff w:val="nothing"/>
      <w:lvlText w:val="%4."/>
      <w:lvlJc w:val="left"/>
      <w:pPr>
        <w:tabs>
          <w:tab w:val="left" w:pos="720"/>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C94841A">
      <w:start w:val="1"/>
      <w:numFmt w:val="decimal"/>
      <w:suff w:val="nothing"/>
      <w:lvlText w:val="%5."/>
      <w:lvlJc w:val="left"/>
      <w:pPr>
        <w:tabs>
          <w:tab w:val="left" w:pos="720"/>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FCEC3C6">
      <w:start w:val="1"/>
      <w:numFmt w:val="decimal"/>
      <w:suff w:val="nothing"/>
      <w:lvlText w:val="%6."/>
      <w:lvlJc w:val="left"/>
      <w:pPr>
        <w:tabs>
          <w:tab w:val="left" w:pos="720"/>
        </w:tabs>
        <w:ind w:left="451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0A3E62C2">
      <w:start w:val="1"/>
      <w:numFmt w:val="decimal"/>
      <w:suff w:val="nothing"/>
      <w:lvlText w:val="%7."/>
      <w:lvlJc w:val="left"/>
      <w:pPr>
        <w:tabs>
          <w:tab w:val="left" w:pos="720"/>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8304C84">
      <w:start w:val="1"/>
      <w:numFmt w:val="decimal"/>
      <w:suff w:val="nothing"/>
      <w:lvlText w:val="%8."/>
      <w:lvlJc w:val="left"/>
      <w:pPr>
        <w:tabs>
          <w:tab w:val="left" w:pos="720"/>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90C3890">
      <w:start w:val="1"/>
      <w:numFmt w:val="decimal"/>
      <w:suff w:val="nothing"/>
      <w:lvlText w:val="%9."/>
      <w:lvlJc w:val="left"/>
      <w:pPr>
        <w:tabs>
          <w:tab w:val="left" w:pos="720"/>
        </w:tabs>
        <w:ind w:left="6676"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72763A"/>
    <w:multiLevelType w:val="hybridMultilevel"/>
    <w:tmpl w:val="D7F220E6"/>
    <w:styleLink w:val="ImportedStyle3"/>
    <w:lvl w:ilvl="0" w:tplc="61CE88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DC4C1A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75829A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45A2FF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AE2F04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4664FE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E5C485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9AC227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8B035E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14FE1723"/>
    <w:multiLevelType w:val="multilevel"/>
    <w:tmpl w:val="86B8A5E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182D1D50"/>
    <w:multiLevelType w:val="multilevel"/>
    <w:tmpl w:val="5F407A7C"/>
    <w:lvl w:ilvl="0">
      <w:start w:val="1"/>
      <w:numFmt w:val="lowerRoman"/>
      <w:lvlText w:val="%1."/>
      <w:lvlJc w:val="right"/>
      <w:pPr>
        <w:ind w:left="644"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98B2780"/>
    <w:multiLevelType w:val="hybridMultilevel"/>
    <w:tmpl w:val="24B6E1FA"/>
    <w:styleLink w:val="ImportedStyle20"/>
    <w:lvl w:ilvl="0" w:tplc="BACEF3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1061D0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294885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C044D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D3ACFB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7FAB6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F2076A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0BE8CE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91A2E4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1E490675"/>
    <w:multiLevelType w:val="hybridMultilevel"/>
    <w:tmpl w:val="DCAC38D4"/>
    <w:styleLink w:val="ImportedStyle1"/>
    <w:lvl w:ilvl="0" w:tplc="73AAA1A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58E74F8">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F7038F2">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C8E68C2">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7E66EC8">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C82293E">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9044F86A">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92CD348">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D1AB488">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D34BE1"/>
    <w:multiLevelType w:val="hybridMultilevel"/>
    <w:tmpl w:val="66B83572"/>
    <w:styleLink w:val="ImportedStyle27"/>
    <w:lvl w:ilvl="0" w:tplc="BF024C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032CFD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3D2D8C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1AAF2E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5C0725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06802E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ECE2A3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A9011F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D92E6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15:restartNumberingAfterBreak="0">
    <w:nsid w:val="23605E6F"/>
    <w:multiLevelType w:val="hybridMultilevel"/>
    <w:tmpl w:val="00E0DAF6"/>
    <w:styleLink w:val="ImportedStyle35"/>
    <w:lvl w:ilvl="0" w:tplc="A6D828C4">
      <w:start w:val="1"/>
      <w:numFmt w:val="bullet"/>
      <w:lvlText w:val="·"/>
      <w:lvlJc w:val="left"/>
      <w:pPr>
        <w:tabs>
          <w:tab w:val="left" w:pos="720"/>
        </w:tabs>
        <w:ind w:left="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5764D8A">
      <w:start w:val="1"/>
      <w:numFmt w:val="bullet"/>
      <w:lvlText w:val="o"/>
      <w:lvlJc w:val="left"/>
      <w:pPr>
        <w:tabs>
          <w:tab w:val="left" w:pos="720"/>
        </w:tabs>
        <w:ind w:left="1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59AE698">
      <w:start w:val="1"/>
      <w:numFmt w:val="bullet"/>
      <w:lvlText w:val="▪"/>
      <w:lvlJc w:val="left"/>
      <w:pPr>
        <w:tabs>
          <w:tab w:val="left" w:pos="720"/>
        </w:tabs>
        <w:ind w:left="2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D62C30E">
      <w:start w:val="1"/>
      <w:numFmt w:val="bullet"/>
      <w:lvlText w:val="▪"/>
      <w:lvlJc w:val="left"/>
      <w:pPr>
        <w:tabs>
          <w:tab w:val="left" w:pos="720"/>
        </w:tabs>
        <w:ind w:left="2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6C86C28">
      <w:start w:val="1"/>
      <w:numFmt w:val="bullet"/>
      <w:lvlText w:val="▪"/>
      <w:lvlJc w:val="left"/>
      <w:pPr>
        <w:tabs>
          <w:tab w:val="left" w:pos="720"/>
        </w:tabs>
        <w:ind w:left="3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E88E9EA">
      <w:start w:val="1"/>
      <w:numFmt w:val="bullet"/>
      <w:lvlText w:val="▪"/>
      <w:lvlJc w:val="left"/>
      <w:pPr>
        <w:tabs>
          <w:tab w:val="left" w:pos="720"/>
        </w:tabs>
        <w:ind w:left="4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51CBA3E">
      <w:start w:val="1"/>
      <w:numFmt w:val="bullet"/>
      <w:lvlText w:val="▪"/>
      <w:lvlJc w:val="left"/>
      <w:pPr>
        <w:tabs>
          <w:tab w:val="left" w:pos="720"/>
        </w:tabs>
        <w:ind w:left="4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B5658A6">
      <w:start w:val="1"/>
      <w:numFmt w:val="bullet"/>
      <w:lvlText w:val="▪"/>
      <w:lvlJc w:val="left"/>
      <w:pPr>
        <w:tabs>
          <w:tab w:val="left" w:pos="720"/>
        </w:tabs>
        <w:ind w:left="5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308DAC8">
      <w:start w:val="1"/>
      <w:numFmt w:val="bullet"/>
      <w:lvlText w:val="▪"/>
      <w:lvlJc w:val="left"/>
      <w:pPr>
        <w:tabs>
          <w:tab w:val="left" w:pos="720"/>
        </w:tabs>
        <w:ind w:left="6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24405DD2"/>
    <w:multiLevelType w:val="hybridMultilevel"/>
    <w:tmpl w:val="15C8F9FE"/>
    <w:styleLink w:val="ImportedStyle25"/>
    <w:lvl w:ilvl="0" w:tplc="496AD2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89A5F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B68F19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506D98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EF4256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500CE4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0E6D61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D78BE8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B02760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 w15:restartNumberingAfterBreak="0">
    <w:nsid w:val="254C130E"/>
    <w:multiLevelType w:val="multilevel"/>
    <w:tmpl w:val="68920E28"/>
    <w:lvl w:ilvl="0">
      <w:start w:val="1"/>
      <w:numFmt w:val="lowerLetter"/>
      <w:lvlText w:val="%1."/>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55A1E81"/>
    <w:multiLevelType w:val="hybridMultilevel"/>
    <w:tmpl w:val="C908B3F6"/>
    <w:styleLink w:val="ImportedStyle13"/>
    <w:lvl w:ilvl="0" w:tplc="98903934">
      <w:start w:val="1"/>
      <w:numFmt w:val="bullet"/>
      <w:lvlText w:val="·"/>
      <w:lvlJc w:val="left"/>
      <w:pPr>
        <w:tabs>
          <w:tab w:val="left" w:pos="720"/>
        </w:tabs>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E2A5410">
      <w:start w:val="1"/>
      <w:numFmt w:val="bullet"/>
      <w:lvlText w:val="o"/>
      <w:lvlJc w:val="left"/>
      <w:pPr>
        <w:tabs>
          <w:tab w:val="left" w:pos="720"/>
        </w:tabs>
        <w:ind w:left="13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C408B1C">
      <w:start w:val="1"/>
      <w:numFmt w:val="bullet"/>
      <w:lvlText w:val="▪"/>
      <w:lvlJc w:val="left"/>
      <w:pPr>
        <w:tabs>
          <w:tab w:val="left" w:pos="720"/>
        </w:tabs>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D4EFF68">
      <w:start w:val="1"/>
      <w:numFmt w:val="bullet"/>
      <w:lvlText w:val="▪"/>
      <w:lvlJc w:val="left"/>
      <w:pPr>
        <w:tabs>
          <w:tab w:val="left" w:pos="720"/>
        </w:tabs>
        <w:ind w:left="28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D0EF826">
      <w:start w:val="1"/>
      <w:numFmt w:val="bullet"/>
      <w:lvlText w:val="▪"/>
      <w:lvlJc w:val="left"/>
      <w:pPr>
        <w:tabs>
          <w:tab w:val="left" w:pos="720"/>
        </w:tabs>
        <w:ind w:left="35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6D64DE4">
      <w:start w:val="1"/>
      <w:numFmt w:val="bullet"/>
      <w:lvlText w:val="▪"/>
      <w:lvlJc w:val="left"/>
      <w:pPr>
        <w:tabs>
          <w:tab w:val="left" w:pos="720"/>
        </w:tabs>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DDC8DEA">
      <w:start w:val="1"/>
      <w:numFmt w:val="bullet"/>
      <w:lvlText w:val="▪"/>
      <w:lvlJc w:val="left"/>
      <w:pPr>
        <w:tabs>
          <w:tab w:val="left" w:pos="720"/>
        </w:tabs>
        <w:ind w:left="49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04C542A">
      <w:start w:val="1"/>
      <w:numFmt w:val="bullet"/>
      <w:lvlText w:val="▪"/>
      <w:lvlJc w:val="left"/>
      <w:pPr>
        <w:tabs>
          <w:tab w:val="left" w:pos="720"/>
        </w:tabs>
        <w:ind w:left="56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1F83226">
      <w:start w:val="1"/>
      <w:numFmt w:val="bullet"/>
      <w:lvlText w:val="▪"/>
      <w:lvlJc w:val="left"/>
      <w:pPr>
        <w:tabs>
          <w:tab w:val="left" w:pos="720"/>
        </w:tabs>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263E4B65"/>
    <w:multiLevelType w:val="multilevel"/>
    <w:tmpl w:val="3848B4C0"/>
    <w:lvl w:ilvl="0">
      <w:start w:val="1"/>
      <w:numFmt w:val="lowerLetter"/>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67D5224"/>
    <w:multiLevelType w:val="hybridMultilevel"/>
    <w:tmpl w:val="02748974"/>
    <w:styleLink w:val="ImportedStyle16"/>
    <w:lvl w:ilvl="0" w:tplc="9378DE6E">
      <w:start w:val="1"/>
      <w:numFmt w:val="upperRoman"/>
      <w:lvlText w:val="%1."/>
      <w:lvlJc w:val="left"/>
      <w:pPr>
        <w:tabs>
          <w:tab w:val="num" w:pos="720"/>
        </w:tabs>
        <w:ind w:left="916" w:hanging="48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1" w:tplc="B4884BF2">
      <w:start w:val="1"/>
      <w:numFmt w:val="decimal"/>
      <w:suff w:val="nothing"/>
      <w:lvlText w:val="%2."/>
      <w:lvlJc w:val="left"/>
      <w:pPr>
        <w:tabs>
          <w:tab w:val="left" w:pos="720"/>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FDA9AA6">
      <w:start w:val="1"/>
      <w:numFmt w:val="decimal"/>
      <w:suff w:val="nothing"/>
      <w:lvlText w:val="%3."/>
      <w:lvlJc w:val="left"/>
      <w:pPr>
        <w:tabs>
          <w:tab w:val="left" w:pos="720"/>
        </w:tabs>
        <w:ind w:left="23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8D492F2">
      <w:start w:val="1"/>
      <w:numFmt w:val="decimal"/>
      <w:suff w:val="nothing"/>
      <w:lvlText w:val="%4."/>
      <w:lvlJc w:val="left"/>
      <w:pPr>
        <w:tabs>
          <w:tab w:val="left" w:pos="720"/>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A46FCEE">
      <w:start w:val="1"/>
      <w:numFmt w:val="decimal"/>
      <w:suff w:val="nothing"/>
      <w:lvlText w:val="%5."/>
      <w:lvlJc w:val="left"/>
      <w:pPr>
        <w:tabs>
          <w:tab w:val="left" w:pos="720"/>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F54ACAA">
      <w:start w:val="1"/>
      <w:numFmt w:val="decimal"/>
      <w:suff w:val="nothing"/>
      <w:lvlText w:val="%6."/>
      <w:lvlJc w:val="left"/>
      <w:pPr>
        <w:tabs>
          <w:tab w:val="left" w:pos="720"/>
        </w:tabs>
        <w:ind w:left="451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6D8278BC">
      <w:start w:val="1"/>
      <w:numFmt w:val="decimal"/>
      <w:suff w:val="nothing"/>
      <w:lvlText w:val="%7."/>
      <w:lvlJc w:val="left"/>
      <w:pPr>
        <w:tabs>
          <w:tab w:val="left" w:pos="720"/>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6322422">
      <w:start w:val="1"/>
      <w:numFmt w:val="decimal"/>
      <w:suff w:val="nothing"/>
      <w:lvlText w:val="%8."/>
      <w:lvlJc w:val="left"/>
      <w:pPr>
        <w:tabs>
          <w:tab w:val="left" w:pos="720"/>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5DAA60A">
      <w:start w:val="1"/>
      <w:numFmt w:val="decimal"/>
      <w:suff w:val="nothing"/>
      <w:lvlText w:val="%9."/>
      <w:lvlJc w:val="left"/>
      <w:pPr>
        <w:tabs>
          <w:tab w:val="left" w:pos="720"/>
        </w:tabs>
        <w:ind w:left="6676"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90D071A"/>
    <w:multiLevelType w:val="multilevel"/>
    <w:tmpl w:val="5BC87FCA"/>
    <w:lvl w:ilvl="0">
      <w:start w:val="1"/>
      <w:numFmt w:val="lowerRoman"/>
      <w:lvlText w:val="%1."/>
      <w:lvlJc w:val="right"/>
      <w:pPr>
        <w:ind w:left="786"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A680689"/>
    <w:multiLevelType w:val="hybridMultilevel"/>
    <w:tmpl w:val="DF32252E"/>
    <w:styleLink w:val="ImportedStyle5"/>
    <w:lvl w:ilvl="0" w:tplc="A0C401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B28D78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11A405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80C3DE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24642B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D045A7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8E8859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D58663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DFABC8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7" w15:restartNumberingAfterBreak="0">
    <w:nsid w:val="2D78152F"/>
    <w:multiLevelType w:val="hybridMultilevel"/>
    <w:tmpl w:val="9B7A1A28"/>
    <w:styleLink w:val="ImportedStyle21"/>
    <w:lvl w:ilvl="0" w:tplc="EBCA53C6">
      <w:start w:val="1"/>
      <w:numFmt w:val="upperRoman"/>
      <w:lvlText w:val="%1."/>
      <w:lvlJc w:val="left"/>
      <w:pPr>
        <w:tabs>
          <w:tab w:val="num" w:pos="720"/>
        </w:tabs>
        <w:ind w:left="916" w:hanging="48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1" w:tplc="68D42D0C">
      <w:start w:val="1"/>
      <w:numFmt w:val="decimal"/>
      <w:suff w:val="nothing"/>
      <w:lvlText w:val="%2."/>
      <w:lvlJc w:val="left"/>
      <w:pPr>
        <w:tabs>
          <w:tab w:val="left" w:pos="720"/>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7985314">
      <w:start w:val="1"/>
      <w:numFmt w:val="decimal"/>
      <w:suff w:val="nothing"/>
      <w:lvlText w:val="%3."/>
      <w:lvlJc w:val="left"/>
      <w:pPr>
        <w:tabs>
          <w:tab w:val="left" w:pos="720"/>
        </w:tabs>
        <w:ind w:left="23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ABA6B460">
      <w:start w:val="1"/>
      <w:numFmt w:val="decimal"/>
      <w:suff w:val="nothing"/>
      <w:lvlText w:val="%4."/>
      <w:lvlJc w:val="left"/>
      <w:pPr>
        <w:tabs>
          <w:tab w:val="left" w:pos="720"/>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5028234">
      <w:start w:val="1"/>
      <w:numFmt w:val="decimal"/>
      <w:suff w:val="nothing"/>
      <w:lvlText w:val="%5."/>
      <w:lvlJc w:val="left"/>
      <w:pPr>
        <w:tabs>
          <w:tab w:val="left" w:pos="720"/>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A96D4A2">
      <w:start w:val="1"/>
      <w:numFmt w:val="decimal"/>
      <w:suff w:val="nothing"/>
      <w:lvlText w:val="%6."/>
      <w:lvlJc w:val="left"/>
      <w:pPr>
        <w:tabs>
          <w:tab w:val="left" w:pos="720"/>
        </w:tabs>
        <w:ind w:left="451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0404801E">
      <w:start w:val="1"/>
      <w:numFmt w:val="decimal"/>
      <w:suff w:val="nothing"/>
      <w:lvlText w:val="%7."/>
      <w:lvlJc w:val="left"/>
      <w:pPr>
        <w:tabs>
          <w:tab w:val="left" w:pos="720"/>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148200A">
      <w:start w:val="1"/>
      <w:numFmt w:val="decimal"/>
      <w:suff w:val="nothing"/>
      <w:lvlText w:val="%8."/>
      <w:lvlJc w:val="left"/>
      <w:pPr>
        <w:tabs>
          <w:tab w:val="left" w:pos="720"/>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8AA82CA">
      <w:start w:val="1"/>
      <w:numFmt w:val="decimal"/>
      <w:suff w:val="nothing"/>
      <w:lvlText w:val="%9."/>
      <w:lvlJc w:val="left"/>
      <w:pPr>
        <w:tabs>
          <w:tab w:val="left" w:pos="720"/>
        </w:tabs>
        <w:ind w:left="6676"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0B12A37"/>
    <w:multiLevelType w:val="hybridMultilevel"/>
    <w:tmpl w:val="5484D5DE"/>
    <w:styleLink w:val="ImportedStyle14"/>
    <w:lvl w:ilvl="0" w:tplc="2C200D3A">
      <w:start w:val="1"/>
      <w:numFmt w:val="bullet"/>
      <w:lvlText w:val="·"/>
      <w:lvlJc w:val="left"/>
      <w:pPr>
        <w:tabs>
          <w:tab w:val="left" w:pos="720"/>
        </w:tabs>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16633C4">
      <w:start w:val="1"/>
      <w:numFmt w:val="bullet"/>
      <w:lvlText w:val="o"/>
      <w:lvlJc w:val="left"/>
      <w:pPr>
        <w:tabs>
          <w:tab w:val="left" w:pos="720"/>
        </w:tabs>
        <w:ind w:left="13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95E06E4">
      <w:start w:val="1"/>
      <w:numFmt w:val="bullet"/>
      <w:lvlText w:val="▪"/>
      <w:lvlJc w:val="left"/>
      <w:pPr>
        <w:tabs>
          <w:tab w:val="left" w:pos="720"/>
        </w:tabs>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7B4F934">
      <w:start w:val="1"/>
      <w:numFmt w:val="bullet"/>
      <w:lvlText w:val="▪"/>
      <w:lvlJc w:val="left"/>
      <w:pPr>
        <w:tabs>
          <w:tab w:val="left" w:pos="720"/>
        </w:tabs>
        <w:ind w:left="28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F263ECE">
      <w:start w:val="1"/>
      <w:numFmt w:val="bullet"/>
      <w:lvlText w:val="▪"/>
      <w:lvlJc w:val="left"/>
      <w:pPr>
        <w:tabs>
          <w:tab w:val="left" w:pos="720"/>
        </w:tabs>
        <w:ind w:left="35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0D21C5A">
      <w:start w:val="1"/>
      <w:numFmt w:val="bullet"/>
      <w:lvlText w:val="▪"/>
      <w:lvlJc w:val="left"/>
      <w:pPr>
        <w:tabs>
          <w:tab w:val="left" w:pos="720"/>
        </w:tabs>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33AA584">
      <w:start w:val="1"/>
      <w:numFmt w:val="bullet"/>
      <w:lvlText w:val="▪"/>
      <w:lvlJc w:val="left"/>
      <w:pPr>
        <w:tabs>
          <w:tab w:val="left" w:pos="720"/>
        </w:tabs>
        <w:ind w:left="49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B24091E">
      <w:start w:val="1"/>
      <w:numFmt w:val="bullet"/>
      <w:lvlText w:val="▪"/>
      <w:lvlJc w:val="left"/>
      <w:pPr>
        <w:tabs>
          <w:tab w:val="left" w:pos="720"/>
        </w:tabs>
        <w:ind w:left="56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38CEADA">
      <w:start w:val="1"/>
      <w:numFmt w:val="bullet"/>
      <w:lvlText w:val="▪"/>
      <w:lvlJc w:val="left"/>
      <w:pPr>
        <w:tabs>
          <w:tab w:val="left" w:pos="720"/>
        </w:tabs>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 w15:restartNumberingAfterBreak="0">
    <w:nsid w:val="30CC327F"/>
    <w:multiLevelType w:val="hybridMultilevel"/>
    <w:tmpl w:val="CFC8B9FA"/>
    <w:styleLink w:val="ImportedStyle29"/>
    <w:lvl w:ilvl="0" w:tplc="2CAAEE64">
      <w:start w:val="1"/>
      <w:numFmt w:val="bullet"/>
      <w:lvlText w:val="·"/>
      <w:lvlJc w:val="left"/>
      <w:pPr>
        <w:tabs>
          <w:tab w:val="num" w:pos="720"/>
        </w:tabs>
        <w:ind w:left="7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CF44290">
      <w:start w:val="1"/>
      <w:numFmt w:val="bullet"/>
      <w:lvlText w:val="o"/>
      <w:lvlJc w:val="left"/>
      <w:pPr>
        <w:tabs>
          <w:tab w:val="left" w:pos="720"/>
          <w:tab w:val="num" w:pos="1440"/>
        </w:tabs>
        <w:ind w:left="15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F0ED9EA">
      <w:start w:val="1"/>
      <w:numFmt w:val="bullet"/>
      <w:lvlText w:val="▪"/>
      <w:lvlJc w:val="left"/>
      <w:pPr>
        <w:tabs>
          <w:tab w:val="left" w:pos="720"/>
          <w:tab w:val="num" w:pos="2160"/>
        </w:tabs>
        <w:ind w:left="22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5786090">
      <w:start w:val="1"/>
      <w:numFmt w:val="bullet"/>
      <w:lvlText w:val="▪"/>
      <w:lvlJc w:val="left"/>
      <w:pPr>
        <w:tabs>
          <w:tab w:val="left" w:pos="720"/>
          <w:tab w:val="num" w:pos="2880"/>
        </w:tabs>
        <w:ind w:left="29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BFABFF4">
      <w:start w:val="1"/>
      <w:numFmt w:val="bullet"/>
      <w:lvlText w:val="▪"/>
      <w:lvlJc w:val="left"/>
      <w:pPr>
        <w:tabs>
          <w:tab w:val="left" w:pos="720"/>
          <w:tab w:val="num" w:pos="3600"/>
        </w:tabs>
        <w:ind w:left="36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13C0EB4">
      <w:start w:val="1"/>
      <w:numFmt w:val="bullet"/>
      <w:lvlText w:val="▪"/>
      <w:lvlJc w:val="left"/>
      <w:pPr>
        <w:tabs>
          <w:tab w:val="left" w:pos="720"/>
          <w:tab w:val="num" w:pos="4320"/>
        </w:tabs>
        <w:ind w:left="43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146C978">
      <w:start w:val="1"/>
      <w:numFmt w:val="bullet"/>
      <w:lvlText w:val="▪"/>
      <w:lvlJc w:val="left"/>
      <w:pPr>
        <w:tabs>
          <w:tab w:val="left" w:pos="720"/>
          <w:tab w:val="num" w:pos="5040"/>
        </w:tabs>
        <w:ind w:left="51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E36242E">
      <w:start w:val="1"/>
      <w:numFmt w:val="bullet"/>
      <w:lvlText w:val="▪"/>
      <w:lvlJc w:val="left"/>
      <w:pPr>
        <w:tabs>
          <w:tab w:val="left" w:pos="720"/>
          <w:tab w:val="num" w:pos="5760"/>
        </w:tabs>
        <w:ind w:left="58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06EF566">
      <w:start w:val="1"/>
      <w:numFmt w:val="bullet"/>
      <w:lvlText w:val="▪"/>
      <w:lvlJc w:val="left"/>
      <w:pPr>
        <w:tabs>
          <w:tab w:val="left" w:pos="720"/>
          <w:tab w:val="num" w:pos="6480"/>
        </w:tabs>
        <w:ind w:left="65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0" w15:restartNumberingAfterBreak="0">
    <w:nsid w:val="39913679"/>
    <w:multiLevelType w:val="hybridMultilevel"/>
    <w:tmpl w:val="DE1A114C"/>
    <w:styleLink w:val="ImportedStyle7"/>
    <w:lvl w:ilvl="0" w:tplc="CF4AC9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3A0256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058986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832119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1CC536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7A647C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D66463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3EE9F5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9D04B5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1" w15:restartNumberingAfterBreak="0">
    <w:nsid w:val="413843A8"/>
    <w:multiLevelType w:val="hybridMultilevel"/>
    <w:tmpl w:val="73309380"/>
    <w:styleLink w:val="ImportedStyle24"/>
    <w:lvl w:ilvl="0" w:tplc="1932EC28">
      <w:start w:val="1"/>
      <w:numFmt w:val="upperRoman"/>
      <w:lvlText w:val="%1."/>
      <w:lvlJc w:val="left"/>
      <w:pPr>
        <w:tabs>
          <w:tab w:val="num" w:pos="720"/>
        </w:tabs>
        <w:ind w:left="916" w:hanging="48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1" w:tplc="3CC4AC7C">
      <w:start w:val="1"/>
      <w:numFmt w:val="decimal"/>
      <w:suff w:val="nothing"/>
      <w:lvlText w:val="%2."/>
      <w:lvlJc w:val="left"/>
      <w:pPr>
        <w:tabs>
          <w:tab w:val="left" w:pos="720"/>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1B27AC0">
      <w:start w:val="1"/>
      <w:numFmt w:val="decimal"/>
      <w:suff w:val="nothing"/>
      <w:lvlText w:val="%3."/>
      <w:lvlJc w:val="left"/>
      <w:pPr>
        <w:tabs>
          <w:tab w:val="left" w:pos="720"/>
        </w:tabs>
        <w:ind w:left="23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4E02DF6">
      <w:start w:val="1"/>
      <w:numFmt w:val="decimal"/>
      <w:suff w:val="nothing"/>
      <w:lvlText w:val="%4."/>
      <w:lvlJc w:val="left"/>
      <w:pPr>
        <w:tabs>
          <w:tab w:val="left" w:pos="720"/>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45A2D0C">
      <w:start w:val="1"/>
      <w:numFmt w:val="decimal"/>
      <w:suff w:val="nothing"/>
      <w:lvlText w:val="%5."/>
      <w:lvlJc w:val="left"/>
      <w:pPr>
        <w:tabs>
          <w:tab w:val="left" w:pos="720"/>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CECE97E">
      <w:start w:val="1"/>
      <w:numFmt w:val="decimal"/>
      <w:suff w:val="nothing"/>
      <w:lvlText w:val="%6."/>
      <w:lvlJc w:val="left"/>
      <w:pPr>
        <w:tabs>
          <w:tab w:val="left" w:pos="720"/>
        </w:tabs>
        <w:ind w:left="451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27BCB5AE">
      <w:start w:val="1"/>
      <w:numFmt w:val="decimal"/>
      <w:suff w:val="nothing"/>
      <w:lvlText w:val="%7."/>
      <w:lvlJc w:val="left"/>
      <w:pPr>
        <w:tabs>
          <w:tab w:val="left" w:pos="720"/>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3F066A2">
      <w:start w:val="1"/>
      <w:numFmt w:val="decimal"/>
      <w:suff w:val="nothing"/>
      <w:lvlText w:val="%8."/>
      <w:lvlJc w:val="left"/>
      <w:pPr>
        <w:tabs>
          <w:tab w:val="left" w:pos="720"/>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B0EBB1C">
      <w:start w:val="1"/>
      <w:numFmt w:val="decimal"/>
      <w:suff w:val="nothing"/>
      <w:lvlText w:val="%9."/>
      <w:lvlJc w:val="left"/>
      <w:pPr>
        <w:tabs>
          <w:tab w:val="left" w:pos="720"/>
        </w:tabs>
        <w:ind w:left="6676"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64A506A"/>
    <w:multiLevelType w:val="multilevel"/>
    <w:tmpl w:val="4C9A1996"/>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7320E1D"/>
    <w:multiLevelType w:val="hybridMultilevel"/>
    <w:tmpl w:val="28E416D8"/>
    <w:styleLink w:val="ImportedStyle11"/>
    <w:lvl w:ilvl="0" w:tplc="B42A5342">
      <w:start w:val="1"/>
      <w:numFmt w:val="bullet"/>
      <w:lvlText w:val="·"/>
      <w:lvlJc w:val="left"/>
      <w:pPr>
        <w:tabs>
          <w:tab w:val="left" w:pos="720"/>
        </w:tabs>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FE0CFD6">
      <w:start w:val="1"/>
      <w:numFmt w:val="bullet"/>
      <w:lvlText w:val="o"/>
      <w:lvlJc w:val="left"/>
      <w:pPr>
        <w:tabs>
          <w:tab w:val="left" w:pos="720"/>
        </w:tabs>
        <w:ind w:left="13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A1A8E96">
      <w:start w:val="1"/>
      <w:numFmt w:val="bullet"/>
      <w:lvlText w:val="▪"/>
      <w:lvlJc w:val="left"/>
      <w:pPr>
        <w:tabs>
          <w:tab w:val="left" w:pos="720"/>
        </w:tabs>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D2A7892">
      <w:start w:val="1"/>
      <w:numFmt w:val="bullet"/>
      <w:lvlText w:val="▪"/>
      <w:lvlJc w:val="left"/>
      <w:pPr>
        <w:tabs>
          <w:tab w:val="left" w:pos="720"/>
        </w:tabs>
        <w:ind w:left="28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C44D38A">
      <w:start w:val="1"/>
      <w:numFmt w:val="bullet"/>
      <w:lvlText w:val="▪"/>
      <w:lvlJc w:val="left"/>
      <w:pPr>
        <w:tabs>
          <w:tab w:val="left" w:pos="720"/>
        </w:tabs>
        <w:ind w:left="35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7984D0A">
      <w:start w:val="1"/>
      <w:numFmt w:val="bullet"/>
      <w:lvlText w:val="▪"/>
      <w:lvlJc w:val="left"/>
      <w:pPr>
        <w:tabs>
          <w:tab w:val="left" w:pos="720"/>
        </w:tabs>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576C998">
      <w:start w:val="1"/>
      <w:numFmt w:val="bullet"/>
      <w:lvlText w:val="▪"/>
      <w:lvlJc w:val="left"/>
      <w:pPr>
        <w:tabs>
          <w:tab w:val="left" w:pos="720"/>
        </w:tabs>
        <w:ind w:left="49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7284B82">
      <w:start w:val="1"/>
      <w:numFmt w:val="bullet"/>
      <w:lvlText w:val="▪"/>
      <w:lvlJc w:val="left"/>
      <w:pPr>
        <w:tabs>
          <w:tab w:val="left" w:pos="720"/>
        </w:tabs>
        <w:ind w:left="56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D2078E0">
      <w:start w:val="1"/>
      <w:numFmt w:val="bullet"/>
      <w:lvlText w:val="▪"/>
      <w:lvlJc w:val="left"/>
      <w:pPr>
        <w:tabs>
          <w:tab w:val="left" w:pos="720"/>
        </w:tabs>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4" w15:restartNumberingAfterBreak="0">
    <w:nsid w:val="47E14E47"/>
    <w:multiLevelType w:val="hybridMultilevel"/>
    <w:tmpl w:val="66706082"/>
    <w:styleLink w:val="ImportedStyle31"/>
    <w:lvl w:ilvl="0" w:tplc="E8C68A4C">
      <w:start w:val="1"/>
      <w:numFmt w:val="bullet"/>
      <w:lvlText w:val="·"/>
      <w:lvlJc w:val="left"/>
      <w:pPr>
        <w:tabs>
          <w:tab w:val="num" w:pos="720"/>
        </w:tabs>
        <w:ind w:left="7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F587C58">
      <w:start w:val="1"/>
      <w:numFmt w:val="bullet"/>
      <w:lvlText w:val="o"/>
      <w:lvlJc w:val="left"/>
      <w:pPr>
        <w:tabs>
          <w:tab w:val="left" w:pos="720"/>
          <w:tab w:val="num" w:pos="1440"/>
        </w:tabs>
        <w:ind w:left="15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4C8C7C6">
      <w:start w:val="1"/>
      <w:numFmt w:val="bullet"/>
      <w:lvlText w:val="▪"/>
      <w:lvlJc w:val="left"/>
      <w:pPr>
        <w:tabs>
          <w:tab w:val="left" w:pos="720"/>
          <w:tab w:val="num" w:pos="2160"/>
        </w:tabs>
        <w:ind w:left="22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1967B22">
      <w:start w:val="1"/>
      <w:numFmt w:val="bullet"/>
      <w:lvlText w:val="▪"/>
      <w:lvlJc w:val="left"/>
      <w:pPr>
        <w:tabs>
          <w:tab w:val="left" w:pos="720"/>
          <w:tab w:val="num" w:pos="2880"/>
        </w:tabs>
        <w:ind w:left="29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0040E7E">
      <w:start w:val="1"/>
      <w:numFmt w:val="bullet"/>
      <w:lvlText w:val="▪"/>
      <w:lvlJc w:val="left"/>
      <w:pPr>
        <w:tabs>
          <w:tab w:val="left" w:pos="720"/>
          <w:tab w:val="num" w:pos="3600"/>
        </w:tabs>
        <w:ind w:left="36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02A11A4">
      <w:start w:val="1"/>
      <w:numFmt w:val="bullet"/>
      <w:lvlText w:val="▪"/>
      <w:lvlJc w:val="left"/>
      <w:pPr>
        <w:tabs>
          <w:tab w:val="left" w:pos="720"/>
          <w:tab w:val="num" w:pos="4320"/>
        </w:tabs>
        <w:ind w:left="43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38835F0">
      <w:start w:val="1"/>
      <w:numFmt w:val="bullet"/>
      <w:lvlText w:val="▪"/>
      <w:lvlJc w:val="left"/>
      <w:pPr>
        <w:tabs>
          <w:tab w:val="left" w:pos="720"/>
          <w:tab w:val="num" w:pos="5040"/>
        </w:tabs>
        <w:ind w:left="51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290E1DE">
      <w:start w:val="1"/>
      <w:numFmt w:val="bullet"/>
      <w:lvlText w:val="▪"/>
      <w:lvlJc w:val="left"/>
      <w:pPr>
        <w:tabs>
          <w:tab w:val="left" w:pos="720"/>
          <w:tab w:val="num" w:pos="5760"/>
        </w:tabs>
        <w:ind w:left="58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EE8F586">
      <w:start w:val="1"/>
      <w:numFmt w:val="bullet"/>
      <w:lvlText w:val="▪"/>
      <w:lvlJc w:val="left"/>
      <w:pPr>
        <w:tabs>
          <w:tab w:val="left" w:pos="720"/>
          <w:tab w:val="num" w:pos="6480"/>
        </w:tabs>
        <w:ind w:left="65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5" w15:restartNumberingAfterBreak="0">
    <w:nsid w:val="4A130A67"/>
    <w:multiLevelType w:val="multilevel"/>
    <w:tmpl w:val="5FFA7DD0"/>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6" w15:restartNumberingAfterBreak="0">
    <w:nsid w:val="4B3E47E7"/>
    <w:multiLevelType w:val="hybridMultilevel"/>
    <w:tmpl w:val="443C031E"/>
    <w:styleLink w:val="ImportedStyle36"/>
    <w:lvl w:ilvl="0" w:tplc="EA321B36">
      <w:start w:val="1"/>
      <w:numFmt w:val="bullet"/>
      <w:lvlText w:val="·"/>
      <w:lvlJc w:val="left"/>
      <w:pPr>
        <w:tabs>
          <w:tab w:val="left" w:pos="720"/>
        </w:tabs>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5E00B34">
      <w:start w:val="1"/>
      <w:numFmt w:val="bullet"/>
      <w:lvlText w:val="o"/>
      <w:lvlJc w:val="left"/>
      <w:pPr>
        <w:tabs>
          <w:tab w:val="left" w:pos="720"/>
        </w:tabs>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A505A1C">
      <w:start w:val="1"/>
      <w:numFmt w:val="bullet"/>
      <w:lvlText w:val="▪"/>
      <w:lvlJc w:val="left"/>
      <w:pPr>
        <w:tabs>
          <w:tab w:val="left" w:pos="720"/>
        </w:tabs>
        <w:ind w:left="27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DA239F2">
      <w:start w:val="1"/>
      <w:numFmt w:val="bullet"/>
      <w:lvlText w:val="▪"/>
      <w:lvlJc w:val="left"/>
      <w:pPr>
        <w:tabs>
          <w:tab w:val="left" w:pos="720"/>
        </w:tabs>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36C8E14">
      <w:start w:val="1"/>
      <w:numFmt w:val="bullet"/>
      <w:lvlText w:val="▪"/>
      <w:lvlJc w:val="left"/>
      <w:pPr>
        <w:tabs>
          <w:tab w:val="left" w:pos="720"/>
        </w:tabs>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FC28832">
      <w:start w:val="1"/>
      <w:numFmt w:val="bullet"/>
      <w:lvlText w:val="▪"/>
      <w:lvlJc w:val="left"/>
      <w:pPr>
        <w:tabs>
          <w:tab w:val="left" w:pos="720"/>
        </w:tabs>
        <w:ind w:left="49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7C04B8C">
      <w:start w:val="1"/>
      <w:numFmt w:val="bullet"/>
      <w:lvlText w:val="▪"/>
      <w:lvlJc w:val="left"/>
      <w:pPr>
        <w:tabs>
          <w:tab w:val="left" w:pos="720"/>
        </w:tabs>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8CEF02A">
      <w:start w:val="1"/>
      <w:numFmt w:val="bullet"/>
      <w:lvlText w:val="▪"/>
      <w:lvlJc w:val="left"/>
      <w:pPr>
        <w:tabs>
          <w:tab w:val="left" w:pos="720"/>
        </w:tabs>
        <w:ind w:left="6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C88E124">
      <w:start w:val="1"/>
      <w:numFmt w:val="bullet"/>
      <w:lvlText w:val="▪"/>
      <w:lvlJc w:val="left"/>
      <w:pPr>
        <w:tabs>
          <w:tab w:val="left" w:pos="720"/>
        </w:tabs>
        <w:ind w:left="71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7" w15:restartNumberingAfterBreak="0">
    <w:nsid w:val="4BE5519E"/>
    <w:multiLevelType w:val="multilevel"/>
    <w:tmpl w:val="9E34A2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532756"/>
    <w:multiLevelType w:val="hybridMultilevel"/>
    <w:tmpl w:val="99224684"/>
    <w:styleLink w:val="ImportedStyle17"/>
    <w:lvl w:ilvl="0" w:tplc="B0D69D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81ECFB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53ABCD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51E225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174941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750732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3F46AA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942B9E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42E4E7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9" w15:restartNumberingAfterBreak="0">
    <w:nsid w:val="52AB2992"/>
    <w:multiLevelType w:val="hybridMultilevel"/>
    <w:tmpl w:val="0E5E67F8"/>
    <w:styleLink w:val="ImportedStyle26"/>
    <w:lvl w:ilvl="0" w:tplc="27789E8E">
      <w:start w:val="1"/>
      <w:numFmt w:val="bullet"/>
      <w:lvlText w:val="·"/>
      <w:lvlJc w:val="left"/>
      <w:pPr>
        <w:tabs>
          <w:tab w:val="left" w:pos="720"/>
        </w:tabs>
        <w:ind w:left="17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F30DB28">
      <w:start w:val="1"/>
      <w:numFmt w:val="bullet"/>
      <w:lvlText w:val="o"/>
      <w:lvlJc w:val="left"/>
      <w:pPr>
        <w:tabs>
          <w:tab w:val="left" w:pos="720"/>
        </w:tabs>
        <w:ind w:left="2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3EE8B72">
      <w:start w:val="1"/>
      <w:numFmt w:val="bullet"/>
      <w:lvlText w:val="▪"/>
      <w:lvlJc w:val="left"/>
      <w:pPr>
        <w:tabs>
          <w:tab w:val="left" w:pos="720"/>
        </w:tabs>
        <w:ind w:left="3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868A0EA">
      <w:start w:val="1"/>
      <w:numFmt w:val="bullet"/>
      <w:lvlText w:val="▪"/>
      <w:lvlJc w:val="left"/>
      <w:pPr>
        <w:tabs>
          <w:tab w:val="left" w:pos="720"/>
        </w:tabs>
        <w:ind w:left="386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9A8A912">
      <w:start w:val="1"/>
      <w:numFmt w:val="bullet"/>
      <w:lvlText w:val="▪"/>
      <w:lvlJc w:val="left"/>
      <w:pPr>
        <w:tabs>
          <w:tab w:val="left" w:pos="720"/>
        </w:tabs>
        <w:ind w:left="4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2FA2EFC">
      <w:start w:val="1"/>
      <w:numFmt w:val="bullet"/>
      <w:lvlText w:val="▪"/>
      <w:lvlJc w:val="left"/>
      <w:pPr>
        <w:tabs>
          <w:tab w:val="left" w:pos="720"/>
        </w:tabs>
        <w:ind w:left="5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59E5BAC">
      <w:start w:val="1"/>
      <w:numFmt w:val="bullet"/>
      <w:lvlText w:val="▪"/>
      <w:lvlJc w:val="left"/>
      <w:pPr>
        <w:tabs>
          <w:tab w:val="left" w:pos="720"/>
        </w:tabs>
        <w:ind w:left="60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88CE1E0">
      <w:start w:val="1"/>
      <w:numFmt w:val="bullet"/>
      <w:lvlText w:val="▪"/>
      <w:lvlJc w:val="left"/>
      <w:pPr>
        <w:tabs>
          <w:tab w:val="left" w:pos="720"/>
        </w:tabs>
        <w:ind w:left="67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1ECEF86">
      <w:start w:val="1"/>
      <w:numFmt w:val="bullet"/>
      <w:lvlText w:val="▪"/>
      <w:lvlJc w:val="left"/>
      <w:pPr>
        <w:tabs>
          <w:tab w:val="left" w:pos="720"/>
        </w:tabs>
        <w:ind w:left="746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0" w15:restartNumberingAfterBreak="0">
    <w:nsid w:val="56182BC8"/>
    <w:multiLevelType w:val="hybridMultilevel"/>
    <w:tmpl w:val="9FC0F22C"/>
    <w:styleLink w:val="ImportedStyle28"/>
    <w:lvl w:ilvl="0" w:tplc="3A9A8186">
      <w:start w:val="1"/>
      <w:numFmt w:val="bullet"/>
      <w:lvlText w:val="·"/>
      <w:lvlJc w:val="left"/>
      <w:pPr>
        <w:tabs>
          <w:tab w:val="left" w:pos="720"/>
        </w:tabs>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AEACB8C">
      <w:start w:val="1"/>
      <w:numFmt w:val="bullet"/>
      <w:lvlText w:val="o"/>
      <w:lvlJc w:val="left"/>
      <w:pPr>
        <w:tabs>
          <w:tab w:val="left" w:pos="720"/>
        </w:tabs>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8F8A1D0">
      <w:start w:val="1"/>
      <w:numFmt w:val="bullet"/>
      <w:lvlText w:val="▪"/>
      <w:lvlJc w:val="left"/>
      <w:pPr>
        <w:tabs>
          <w:tab w:val="left" w:pos="720"/>
        </w:tabs>
        <w:ind w:left="27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6922C42">
      <w:start w:val="1"/>
      <w:numFmt w:val="bullet"/>
      <w:lvlText w:val="▪"/>
      <w:lvlJc w:val="left"/>
      <w:pPr>
        <w:tabs>
          <w:tab w:val="left" w:pos="720"/>
        </w:tabs>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C141774">
      <w:start w:val="1"/>
      <w:numFmt w:val="bullet"/>
      <w:lvlText w:val="▪"/>
      <w:lvlJc w:val="left"/>
      <w:pPr>
        <w:tabs>
          <w:tab w:val="left" w:pos="720"/>
        </w:tabs>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668105C">
      <w:start w:val="1"/>
      <w:numFmt w:val="bullet"/>
      <w:lvlText w:val="▪"/>
      <w:lvlJc w:val="left"/>
      <w:pPr>
        <w:tabs>
          <w:tab w:val="left" w:pos="720"/>
        </w:tabs>
        <w:ind w:left="49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B92EC88">
      <w:start w:val="1"/>
      <w:numFmt w:val="bullet"/>
      <w:lvlText w:val="▪"/>
      <w:lvlJc w:val="left"/>
      <w:pPr>
        <w:tabs>
          <w:tab w:val="left" w:pos="720"/>
        </w:tabs>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D92FB8A">
      <w:start w:val="1"/>
      <w:numFmt w:val="bullet"/>
      <w:lvlText w:val="▪"/>
      <w:lvlJc w:val="left"/>
      <w:pPr>
        <w:tabs>
          <w:tab w:val="left" w:pos="720"/>
        </w:tabs>
        <w:ind w:left="6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2D8349C">
      <w:start w:val="1"/>
      <w:numFmt w:val="bullet"/>
      <w:lvlText w:val="▪"/>
      <w:lvlJc w:val="left"/>
      <w:pPr>
        <w:tabs>
          <w:tab w:val="left" w:pos="720"/>
        </w:tabs>
        <w:ind w:left="71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1" w15:restartNumberingAfterBreak="0">
    <w:nsid w:val="57C266D7"/>
    <w:multiLevelType w:val="hybridMultilevel"/>
    <w:tmpl w:val="147418F4"/>
    <w:styleLink w:val="ImportedStyle9"/>
    <w:lvl w:ilvl="0" w:tplc="A5A8C956">
      <w:start w:val="1"/>
      <w:numFmt w:val="bullet"/>
      <w:lvlText w:val="·"/>
      <w:lvlJc w:val="left"/>
      <w:pPr>
        <w:tabs>
          <w:tab w:val="left" w:pos="720"/>
        </w:tabs>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4D0FA62">
      <w:start w:val="1"/>
      <w:numFmt w:val="bullet"/>
      <w:lvlText w:val="o"/>
      <w:lvlJc w:val="left"/>
      <w:pPr>
        <w:tabs>
          <w:tab w:val="left" w:pos="720"/>
        </w:tabs>
        <w:ind w:left="13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80802BE">
      <w:start w:val="1"/>
      <w:numFmt w:val="bullet"/>
      <w:lvlText w:val="▪"/>
      <w:lvlJc w:val="left"/>
      <w:pPr>
        <w:tabs>
          <w:tab w:val="left" w:pos="720"/>
        </w:tabs>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DDA7C48">
      <w:start w:val="1"/>
      <w:numFmt w:val="bullet"/>
      <w:lvlText w:val="▪"/>
      <w:lvlJc w:val="left"/>
      <w:pPr>
        <w:tabs>
          <w:tab w:val="left" w:pos="720"/>
        </w:tabs>
        <w:ind w:left="28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C90B428">
      <w:start w:val="1"/>
      <w:numFmt w:val="bullet"/>
      <w:lvlText w:val="▪"/>
      <w:lvlJc w:val="left"/>
      <w:pPr>
        <w:tabs>
          <w:tab w:val="left" w:pos="720"/>
        </w:tabs>
        <w:ind w:left="35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AF6C2A0">
      <w:start w:val="1"/>
      <w:numFmt w:val="bullet"/>
      <w:lvlText w:val="▪"/>
      <w:lvlJc w:val="left"/>
      <w:pPr>
        <w:tabs>
          <w:tab w:val="left" w:pos="720"/>
        </w:tabs>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4C03910">
      <w:start w:val="1"/>
      <w:numFmt w:val="bullet"/>
      <w:lvlText w:val="▪"/>
      <w:lvlJc w:val="left"/>
      <w:pPr>
        <w:tabs>
          <w:tab w:val="left" w:pos="720"/>
        </w:tabs>
        <w:ind w:left="49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60CD192">
      <w:start w:val="1"/>
      <w:numFmt w:val="bullet"/>
      <w:lvlText w:val="▪"/>
      <w:lvlJc w:val="left"/>
      <w:pPr>
        <w:tabs>
          <w:tab w:val="left" w:pos="720"/>
        </w:tabs>
        <w:ind w:left="56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0A28CCE">
      <w:start w:val="1"/>
      <w:numFmt w:val="bullet"/>
      <w:lvlText w:val="▪"/>
      <w:lvlJc w:val="left"/>
      <w:pPr>
        <w:tabs>
          <w:tab w:val="left" w:pos="720"/>
        </w:tabs>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2" w15:restartNumberingAfterBreak="0">
    <w:nsid w:val="5C33514F"/>
    <w:multiLevelType w:val="hybridMultilevel"/>
    <w:tmpl w:val="F2428D2E"/>
    <w:styleLink w:val="ImportedStyle15"/>
    <w:lvl w:ilvl="0" w:tplc="B442ED70">
      <w:start w:val="1"/>
      <w:numFmt w:val="bullet"/>
      <w:lvlText w:val="·"/>
      <w:lvlJc w:val="left"/>
      <w:pPr>
        <w:tabs>
          <w:tab w:val="left" w:pos="514"/>
        </w:tabs>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9DC0DCA">
      <w:start w:val="1"/>
      <w:numFmt w:val="bullet"/>
      <w:lvlText w:val="o"/>
      <w:lvlJc w:val="left"/>
      <w:pPr>
        <w:tabs>
          <w:tab w:val="left" w:pos="514"/>
        </w:tabs>
        <w:ind w:left="16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16028A8">
      <w:start w:val="1"/>
      <w:numFmt w:val="bullet"/>
      <w:lvlText w:val="▪"/>
      <w:lvlJc w:val="left"/>
      <w:pPr>
        <w:tabs>
          <w:tab w:val="left" w:pos="514"/>
        </w:tabs>
        <w:ind w:left="23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C5CF7CC">
      <w:start w:val="1"/>
      <w:numFmt w:val="bullet"/>
      <w:lvlText w:val="▪"/>
      <w:lvlJc w:val="left"/>
      <w:pPr>
        <w:tabs>
          <w:tab w:val="left" w:pos="514"/>
        </w:tabs>
        <w:ind w:left="30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52EDFCC">
      <w:start w:val="1"/>
      <w:numFmt w:val="bullet"/>
      <w:lvlText w:val="▪"/>
      <w:lvlJc w:val="left"/>
      <w:pPr>
        <w:tabs>
          <w:tab w:val="left" w:pos="514"/>
        </w:tabs>
        <w:ind w:left="38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5A09362">
      <w:start w:val="1"/>
      <w:numFmt w:val="bullet"/>
      <w:lvlText w:val="▪"/>
      <w:lvlJc w:val="left"/>
      <w:pPr>
        <w:tabs>
          <w:tab w:val="left" w:pos="514"/>
        </w:tabs>
        <w:ind w:left="45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E1A9324">
      <w:start w:val="1"/>
      <w:numFmt w:val="bullet"/>
      <w:lvlText w:val="▪"/>
      <w:lvlJc w:val="left"/>
      <w:pPr>
        <w:tabs>
          <w:tab w:val="left" w:pos="514"/>
        </w:tabs>
        <w:ind w:left="52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DEA9B40">
      <w:start w:val="1"/>
      <w:numFmt w:val="bullet"/>
      <w:lvlText w:val="▪"/>
      <w:lvlJc w:val="left"/>
      <w:pPr>
        <w:tabs>
          <w:tab w:val="left" w:pos="514"/>
        </w:tabs>
        <w:ind w:left="59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D724B80">
      <w:start w:val="1"/>
      <w:numFmt w:val="bullet"/>
      <w:lvlText w:val="▪"/>
      <w:lvlJc w:val="left"/>
      <w:pPr>
        <w:tabs>
          <w:tab w:val="left" w:pos="514"/>
        </w:tabs>
        <w:ind w:left="66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3" w15:restartNumberingAfterBreak="0">
    <w:nsid w:val="5F2C6809"/>
    <w:multiLevelType w:val="multilevel"/>
    <w:tmpl w:val="E7DEB220"/>
    <w:lvl w:ilvl="0">
      <w:start w:val="1"/>
      <w:numFmt w:val="lowerRoman"/>
      <w:lvlText w:val="%1."/>
      <w:lvlJc w:val="right"/>
      <w:pPr>
        <w:ind w:left="1495"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61F379DD"/>
    <w:multiLevelType w:val="hybridMultilevel"/>
    <w:tmpl w:val="CBF2B662"/>
    <w:styleLink w:val="ImportedStyle34"/>
    <w:lvl w:ilvl="0" w:tplc="558C6FEC">
      <w:start w:val="1"/>
      <w:numFmt w:val="upperRoman"/>
      <w:lvlText w:val="%1."/>
      <w:lvlJc w:val="left"/>
      <w:pPr>
        <w:tabs>
          <w:tab w:val="num" w:pos="720"/>
        </w:tabs>
        <w:ind w:left="916" w:hanging="48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1" w:tplc="3B021254">
      <w:start w:val="1"/>
      <w:numFmt w:val="decimal"/>
      <w:suff w:val="nothing"/>
      <w:lvlText w:val="%2."/>
      <w:lvlJc w:val="left"/>
      <w:pPr>
        <w:tabs>
          <w:tab w:val="left" w:pos="720"/>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A5E86FE">
      <w:start w:val="1"/>
      <w:numFmt w:val="decimal"/>
      <w:suff w:val="nothing"/>
      <w:lvlText w:val="%3."/>
      <w:lvlJc w:val="left"/>
      <w:pPr>
        <w:tabs>
          <w:tab w:val="left" w:pos="720"/>
        </w:tabs>
        <w:ind w:left="23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2F74C198">
      <w:start w:val="1"/>
      <w:numFmt w:val="decimal"/>
      <w:suff w:val="nothing"/>
      <w:lvlText w:val="%4."/>
      <w:lvlJc w:val="left"/>
      <w:pPr>
        <w:tabs>
          <w:tab w:val="left" w:pos="720"/>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E086D44">
      <w:start w:val="1"/>
      <w:numFmt w:val="decimal"/>
      <w:suff w:val="nothing"/>
      <w:lvlText w:val="%5."/>
      <w:lvlJc w:val="left"/>
      <w:pPr>
        <w:tabs>
          <w:tab w:val="left" w:pos="720"/>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94CC82A">
      <w:start w:val="1"/>
      <w:numFmt w:val="decimal"/>
      <w:suff w:val="nothing"/>
      <w:lvlText w:val="%6."/>
      <w:lvlJc w:val="left"/>
      <w:pPr>
        <w:tabs>
          <w:tab w:val="left" w:pos="720"/>
        </w:tabs>
        <w:ind w:left="451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7BC6D9FA">
      <w:start w:val="1"/>
      <w:numFmt w:val="decimal"/>
      <w:suff w:val="nothing"/>
      <w:lvlText w:val="%7."/>
      <w:lvlJc w:val="left"/>
      <w:pPr>
        <w:tabs>
          <w:tab w:val="left" w:pos="720"/>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42E6368">
      <w:start w:val="1"/>
      <w:numFmt w:val="decimal"/>
      <w:suff w:val="nothing"/>
      <w:lvlText w:val="%8."/>
      <w:lvlJc w:val="left"/>
      <w:pPr>
        <w:tabs>
          <w:tab w:val="left" w:pos="720"/>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4A4F32C">
      <w:start w:val="1"/>
      <w:numFmt w:val="decimal"/>
      <w:suff w:val="nothing"/>
      <w:lvlText w:val="%9."/>
      <w:lvlJc w:val="left"/>
      <w:pPr>
        <w:tabs>
          <w:tab w:val="left" w:pos="720"/>
        </w:tabs>
        <w:ind w:left="6676"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1F41457"/>
    <w:multiLevelType w:val="hybridMultilevel"/>
    <w:tmpl w:val="0D248D5A"/>
    <w:styleLink w:val="ImportedStyle12"/>
    <w:lvl w:ilvl="0" w:tplc="3AC8674A">
      <w:start w:val="1"/>
      <w:numFmt w:val="bullet"/>
      <w:lvlText w:val="·"/>
      <w:lvlJc w:val="left"/>
      <w:pPr>
        <w:tabs>
          <w:tab w:val="left" w:pos="720"/>
        </w:tabs>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92E8098">
      <w:start w:val="1"/>
      <w:numFmt w:val="bullet"/>
      <w:lvlText w:val="o"/>
      <w:lvlJc w:val="left"/>
      <w:pPr>
        <w:tabs>
          <w:tab w:val="left" w:pos="720"/>
        </w:tabs>
        <w:ind w:left="13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EEEDF2A">
      <w:start w:val="1"/>
      <w:numFmt w:val="bullet"/>
      <w:lvlText w:val="▪"/>
      <w:lvlJc w:val="left"/>
      <w:pPr>
        <w:tabs>
          <w:tab w:val="left" w:pos="720"/>
        </w:tabs>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9ECF22E">
      <w:start w:val="1"/>
      <w:numFmt w:val="bullet"/>
      <w:lvlText w:val="▪"/>
      <w:lvlJc w:val="left"/>
      <w:pPr>
        <w:tabs>
          <w:tab w:val="left" w:pos="720"/>
        </w:tabs>
        <w:ind w:left="28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769CC4">
      <w:start w:val="1"/>
      <w:numFmt w:val="bullet"/>
      <w:lvlText w:val="▪"/>
      <w:lvlJc w:val="left"/>
      <w:pPr>
        <w:tabs>
          <w:tab w:val="left" w:pos="720"/>
        </w:tabs>
        <w:ind w:left="35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7CEAF18">
      <w:start w:val="1"/>
      <w:numFmt w:val="bullet"/>
      <w:lvlText w:val="▪"/>
      <w:lvlJc w:val="left"/>
      <w:pPr>
        <w:tabs>
          <w:tab w:val="left" w:pos="720"/>
        </w:tabs>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2AAC6E2">
      <w:start w:val="1"/>
      <w:numFmt w:val="bullet"/>
      <w:lvlText w:val="▪"/>
      <w:lvlJc w:val="left"/>
      <w:pPr>
        <w:tabs>
          <w:tab w:val="left" w:pos="720"/>
        </w:tabs>
        <w:ind w:left="49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05858DA">
      <w:start w:val="1"/>
      <w:numFmt w:val="bullet"/>
      <w:lvlText w:val="▪"/>
      <w:lvlJc w:val="left"/>
      <w:pPr>
        <w:tabs>
          <w:tab w:val="left" w:pos="720"/>
        </w:tabs>
        <w:ind w:left="56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B701E8A">
      <w:start w:val="1"/>
      <w:numFmt w:val="bullet"/>
      <w:lvlText w:val="▪"/>
      <w:lvlJc w:val="left"/>
      <w:pPr>
        <w:tabs>
          <w:tab w:val="left" w:pos="720"/>
        </w:tabs>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6" w15:restartNumberingAfterBreak="0">
    <w:nsid w:val="648D49A0"/>
    <w:multiLevelType w:val="multilevel"/>
    <w:tmpl w:val="7346E4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65AA7727"/>
    <w:multiLevelType w:val="hybridMultilevel"/>
    <w:tmpl w:val="ABA8F00E"/>
    <w:styleLink w:val="ImportedStyle30"/>
    <w:lvl w:ilvl="0" w:tplc="CF929ABA">
      <w:start w:val="1"/>
      <w:numFmt w:val="bullet"/>
      <w:lvlText w:val="·"/>
      <w:lvlJc w:val="left"/>
      <w:pPr>
        <w:tabs>
          <w:tab w:val="left" w:pos="720"/>
        </w:tabs>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A4A787C">
      <w:start w:val="1"/>
      <w:numFmt w:val="bullet"/>
      <w:lvlText w:val="o"/>
      <w:lvlJc w:val="left"/>
      <w:pPr>
        <w:tabs>
          <w:tab w:val="left" w:pos="720"/>
        </w:tabs>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1A687FE">
      <w:start w:val="1"/>
      <w:numFmt w:val="bullet"/>
      <w:lvlText w:val="▪"/>
      <w:lvlJc w:val="left"/>
      <w:pPr>
        <w:tabs>
          <w:tab w:val="left" w:pos="720"/>
        </w:tabs>
        <w:ind w:left="27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321EEC">
      <w:start w:val="1"/>
      <w:numFmt w:val="bullet"/>
      <w:lvlText w:val="▪"/>
      <w:lvlJc w:val="left"/>
      <w:pPr>
        <w:tabs>
          <w:tab w:val="left" w:pos="720"/>
        </w:tabs>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5E8DB30">
      <w:start w:val="1"/>
      <w:numFmt w:val="bullet"/>
      <w:lvlText w:val="▪"/>
      <w:lvlJc w:val="left"/>
      <w:pPr>
        <w:tabs>
          <w:tab w:val="left" w:pos="720"/>
        </w:tabs>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0C4F528">
      <w:start w:val="1"/>
      <w:numFmt w:val="bullet"/>
      <w:lvlText w:val="▪"/>
      <w:lvlJc w:val="left"/>
      <w:pPr>
        <w:tabs>
          <w:tab w:val="left" w:pos="720"/>
        </w:tabs>
        <w:ind w:left="49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2BC76BA">
      <w:start w:val="1"/>
      <w:numFmt w:val="bullet"/>
      <w:lvlText w:val="▪"/>
      <w:lvlJc w:val="left"/>
      <w:pPr>
        <w:tabs>
          <w:tab w:val="left" w:pos="720"/>
        </w:tabs>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F34A3A8">
      <w:start w:val="1"/>
      <w:numFmt w:val="bullet"/>
      <w:lvlText w:val="▪"/>
      <w:lvlJc w:val="left"/>
      <w:pPr>
        <w:tabs>
          <w:tab w:val="left" w:pos="720"/>
        </w:tabs>
        <w:ind w:left="6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7861E20">
      <w:start w:val="1"/>
      <w:numFmt w:val="bullet"/>
      <w:lvlText w:val="▪"/>
      <w:lvlJc w:val="left"/>
      <w:pPr>
        <w:tabs>
          <w:tab w:val="left" w:pos="720"/>
        </w:tabs>
        <w:ind w:left="71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8" w15:restartNumberingAfterBreak="0">
    <w:nsid w:val="674D37E2"/>
    <w:multiLevelType w:val="hybridMultilevel"/>
    <w:tmpl w:val="29D2DCDC"/>
    <w:styleLink w:val="ImportedStyle32"/>
    <w:lvl w:ilvl="0" w:tplc="A14C5E6C">
      <w:start w:val="1"/>
      <w:numFmt w:val="upperRoman"/>
      <w:lvlText w:val="%1."/>
      <w:lvlJc w:val="left"/>
      <w:pPr>
        <w:tabs>
          <w:tab w:val="num" w:pos="720"/>
        </w:tabs>
        <w:ind w:left="916" w:hanging="48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1" w:tplc="E2DEE022">
      <w:start w:val="1"/>
      <w:numFmt w:val="decimal"/>
      <w:suff w:val="nothing"/>
      <w:lvlText w:val="%2."/>
      <w:lvlJc w:val="left"/>
      <w:pPr>
        <w:tabs>
          <w:tab w:val="left" w:pos="720"/>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3FA58CA">
      <w:start w:val="1"/>
      <w:numFmt w:val="decimal"/>
      <w:suff w:val="nothing"/>
      <w:lvlText w:val="%3."/>
      <w:lvlJc w:val="left"/>
      <w:pPr>
        <w:tabs>
          <w:tab w:val="left" w:pos="720"/>
        </w:tabs>
        <w:ind w:left="23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D70A3C3E">
      <w:start w:val="1"/>
      <w:numFmt w:val="decimal"/>
      <w:suff w:val="nothing"/>
      <w:lvlText w:val="%4."/>
      <w:lvlJc w:val="left"/>
      <w:pPr>
        <w:tabs>
          <w:tab w:val="left" w:pos="720"/>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FFEF148">
      <w:start w:val="1"/>
      <w:numFmt w:val="decimal"/>
      <w:suff w:val="nothing"/>
      <w:lvlText w:val="%5."/>
      <w:lvlJc w:val="left"/>
      <w:pPr>
        <w:tabs>
          <w:tab w:val="left" w:pos="720"/>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154C036">
      <w:start w:val="1"/>
      <w:numFmt w:val="decimal"/>
      <w:suff w:val="nothing"/>
      <w:lvlText w:val="%6."/>
      <w:lvlJc w:val="left"/>
      <w:pPr>
        <w:tabs>
          <w:tab w:val="left" w:pos="720"/>
        </w:tabs>
        <w:ind w:left="451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CD4924E">
      <w:start w:val="1"/>
      <w:numFmt w:val="decimal"/>
      <w:suff w:val="nothing"/>
      <w:lvlText w:val="%7."/>
      <w:lvlJc w:val="left"/>
      <w:pPr>
        <w:tabs>
          <w:tab w:val="left" w:pos="720"/>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D786B5C">
      <w:start w:val="1"/>
      <w:numFmt w:val="decimal"/>
      <w:suff w:val="nothing"/>
      <w:lvlText w:val="%8."/>
      <w:lvlJc w:val="left"/>
      <w:pPr>
        <w:tabs>
          <w:tab w:val="left" w:pos="720"/>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884E59E">
      <w:start w:val="1"/>
      <w:numFmt w:val="decimal"/>
      <w:suff w:val="nothing"/>
      <w:lvlText w:val="%9."/>
      <w:lvlJc w:val="left"/>
      <w:pPr>
        <w:tabs>
          <w:tab w:val="left" w:pos="720"/>
        </w:tabs>
        <w:ind w:left="6676"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78E7DE0"/>
    <w:multiLevelType w:val="multilevel"/>
    <w:tmpl w:val="7BCCE86A"/>
    <w:lvl w:ilvl="0">
      <w:start w:val="1"/>
      <w:numFmt w:val="lowerLetter"/>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AD321D"/>
    <w:multiLevelType w:val="hybridMultilevel"/>
    <w:tmpl w:val="7AE297DE"/>
    <w:styleLink w:val="ImportedStyle18"/>
    <w:lvl w:ilvl="0" w:tplc="992A5E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1187F2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1C107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8864A7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546701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268AD5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800AFC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EA8BB2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948B1F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1" w15:restartNumberingAfterBreak="0">
    <w:nsid w:val="6AFD3D31"/>
    <w:multiLevelType w:val="multilevel"/>
    <w:tmpl w:val="9EAE2680"/>
    <w:lvl w:ilvl="0">
      <w:start w:val="1"/>
      <w:numFmt w:val="lowerLetter"/>
      <w:lvlText w:val="%1."/>
      <w:lvlJc w:val="righ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2" w15:restartNumberingAfterBreak="0">
    <w:nsid w:val="6B932215"/>
    <w:multiLevelType w:val="multilevel"/>
    <w:tmpl w:val="95508174"/>
    <w:lvl w:ilvl="0">
      <w:start w:val="1"/>
      <w:numFmt w:val="upperLetter"/>
      <w:lvlText w:val="%1."/>
      <w:lvlJc w:val="left"/>
      <w:pPr>
        <w:ind w:left="928"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EEB7974"/>
    <w:multiLevelType w:val="hybridMultilevel"/>
    <w:tmpl w:val="2FCACF9A"/>
    <w:styleLink w:val="ImportedStyle22"/>
    <w:lvl w:ilvl="0" w:tplc="E3F49430">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D4CD5CA">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F409B1A">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202636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252CE56">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AEA57AE">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7E4BF46">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1324CB6">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292671A">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4" w15:restartNumberingAfterBreak="0">
    <w:nsid w:val="6FC23D5B"/>
    <w:multiLevelType w:val="multilevel"/>
    <w:tmpl w:val="15DABFDE"/>
    <w:lvl w:ilvl="0">
      <w:start w:val="1"/>
      <w:numFmt w:val="bullet"/>
      <w:lvlText w:val="●"/>
      <w:lvlJc w:val="left"/>
      <w:pPr>
        <w:ind w:left="1211" w:hanging="360"/>
      </w:pPr>
      <w:rPr>
        <w:rFonts w:ascii="Noto Sans Symbols" w:eastAsia="Noto Sans Symbols" w:hAnsi="Noto Sans Symbols" w:cs="Noto Sans Symbols"/>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5" w15:restartNumberingAfterBreak="0">
    <w:nsid w:val="70152820"/>
    <w:multiLevelType w:val="hybridMultilevel"/>
    <w:tmpl w:val="2C227F48"/>
    <w:styleLink w:val="ImportedStyle6"/>
    <w:lvl w:ilvl="0" w:tplc="6F06B0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A74DB2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522A20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A90700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A0A308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11003C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A522E1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B12D59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C0C60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6" w15:restartNumberingAfterBreak="0">
    <w:nsid w:val="7111752E"/>
    <w:multiLevelType w:val="multilevel"/>
    <w:tmpl w:val="4F9A40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7" w15:restartNumberingAfterBreak="0">
    <w:nsid w:val="76001F3F"/>
    <w:multiLevelType w:val="hybridMultilevel"/>
    <w:tmpl w:val="C366D1D2"/>
    <w:styleLink w:val="ImportedStyle33"/>
    <w:lvl w:ilvl="0" w:tplc="04E89B34">
      <w:start w:val="1"/>
      <w:numFmt w:val="bullet"/>
      <w:lvlText w:val="·"/>
      <w:lvlJc w:val="left"/>
      <w:pPr>
        <w:tabs>
          <w:tab w:val="left" w:pos="720"/>
        </w:tabs>
        <w:ind w:left="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7CC9A0A">
      <w:start w:val="1"/>
      <w:numFmt w:val="bullet"/>
      <w:lvlText w:val="o"/>
      <w:lvlJc w:val="left"/>
      <w:pPr>
        <w:tabs>
          <w:tab w:val="left" w:pos="720"/>
        </w:tabs>
        <w:ind w:left="1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D386F9A">
      <w:start w:val="1"/>
      <w:numFmt w:val="bullet"/>
      <w:lvlText w:val="▪"/>
      <w:lvlJc w:val="left"/>
      <w:pPr>
        <w:tabs>
          <w:tab w:val="left" w:pos="720"/>
        </w:tabs>
        <w:ind w:left="2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D7AD5FA">
      <w:start w:val="1"/>
      <w:numFmt w:val="bullet"/>
      <w:lvlText w:val="▪"/>
      <w:lvlJc w:val="left"/>
      <w:pPr>
        <w:tabs>
          <w:tab w:val="left" w:pos="720"/>
        </w:tabs>
        <w:ind w:left="2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74A5EB4">
      <w:start w:val="1"/>
      <w:numFmt w:val="bullet"/>
      <w:lvlText w:val="▪"/>
      <w:lvlJc w:val="left"/>
      <w:pPr>
        <w:tabs>
          <w:tab w:val="left" w:pos="720"/>
        </w:tabs>
        <w:ind w:left="3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884CC0A">
      <w:start w:val="1"/>
      <w:numFmt w:val="bullet"/>
      <w:lvlText w:val="▪"/>
      <w:lvlJc w:val="left"/>
      <w:pPr>
        <w:tabs>
          <w:tab w:val="left" w:pos="720"/>
        </w:tabs>
        <w:ind w:left="4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8EAF74E">
      <w:start w:val="1"/>
      <w:numFmt w:val="bullet"/>
      <w:lvlText w:val="▪"/>
      <w:lvlJc w:val="left"/>
      <w:pPr>
        <w:tabs>
          <w:tab w:val="left" w:pos="720"/>
        </w:tabs>
        <w:ind w:left="4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0D286EE">
      <w:start w:val="1"/>
      <w:numFmt w:val="bullet"/>
      <w:lvlText w:val="▪"/>
      <w:lvlJc w:val="left"/>
      <w:pPr>
        <w:tabs>
          <w:tab w:val="left" w:pos="720"/>
        </w:tabs>
        <w:ind w:left="5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A6E9A8E">
      <w:start w:val="1"/>
      <w:numFmt w:val="bullet"/>
      <w:lvlText w:val="▪"/>
      <w:lvlJc w:val="left"/>
      <w:pPr>
        <w:tabs>
          <w:tab w:val="left" w:pos="720"/>
        </w:tabs>
        <w:ind w:left="6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8" w15:restartNumberingAfterBreak="0">
    <w:nsid w:val="7691623F"/>
    <w:multiLevelType w:val="hybridMultilevel"/>
    <w:tmpl w:val="A7CE3632"/>
    <w:styleLink w:val="ImportedStyle10"/>
    <w:lvl w:ilvl="0" w:tplc="ABB0F51A">
      <w:start w:val="1"/>
      <w:numFmt w:val="bullet"/>
      <w:lvlText w:val="·"/>
      <w:lvlJc w:val="left"/>
      <w:pPr>
        <w:tabs>
          <w:tab w:val="left" w:pos="720"/>
        </w:tabs>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704473E">
      <w:start w:val="1"/>
      <w:numFmt w:val="bullet"/>
      <w:lvlText w:val="o"/>
      <w:lvlJc w:val="left"/>
      <w:pPr>
        <w:tabs>
          <w:tab w:val="left" w:pos="720"/>
        </w:tabs>
        <w:ind w:left="13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306F354">
      <w:start w:val="1"/>
      <w:numFmt w:val="bullet"/>
      <w:lvlText w:val="▪"/>
      <w:lvlJc w:val="left"/>
      <w:pPr>
        <w:tabs>
          <w:tab w:val="left" w:pos="720"/>
        </w:tabs>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AF63428">
      <w:start w:val="1"/>
      <w:numFmt w:val="bullet"/>
      <w:lvlText w:val="▪"/>
      <w:lvlJc w:val="left"/>
      <w:pPr>
        <w:tabs>
          <w:tab w:val="left" w:pos="720"/>
        </w:tabs>
        <w:ind w:left="28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59839E0">
      <w:start w:val="1"/>
      <w:numFmt w:val="bullet"/>
      <w:lvlText w:val="▪"/>
      <w:lvlJc w:val="left"/>
      <w:pPr>
        <w:tabs>
          <w:tab w:val="left" w:pos="720"/>
        </w:tabs>
        <w:ind w:left="35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4FE2922">
      <w:start w:val="1"/>
      <w:numFmt w:val="bullet"/>
      <w:lvlText w:val="▪"/>
      <w:lvlJc w:val="left"/>
      <w:pPr>
        <w:tabs>
          <w:tab w:val="left" w:pos="720"/>
        </w:tabs>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FC433A4">
      <w:start w:val="1"/>
      <w:numFmt w:val="bullet"/>
      <w:lvlText w:val="▪"/>
      <w:lvlJc w:val="left"/>
      <w:pPr>
        <w:tabs>
          <w:tab w:val="left" w:pos="720"/>
        </w:tabs>
        <w:ind w:left="49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2985C42">
      <w:start w:val="1"/>
      <w:numFmt w:val="bullet"/>
      <w:lvlText w:val="▪"/>
      <w:lvlJc w:val="left"/>
      <w:pPr>
        <w:tabs>
          <w:tab w:val="left" w:pos="720"/>
        </w:tabs>
        <w:ind w:left="56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7A24400">
      <w:start w:val="1"/>
      <w:numFmt w:val="bullet"/>
      <w:lvlText w:val="▪"/>
      <w:lvlJc w:val="left"/>
      <w:pPr>
        <w:tabs>
          <w:tab w:val="left" w:pos="720"/>
        </w:tabs>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9" w15:restartNumberingAfterBreak="0">
    <w:nsid w:val="78FA6FC8"/>
    <w:multiLevelType w:val="hybridMultilevel"/>
    <w:tmpl w:val="4D9E39CE"/>
    <w:styleLink w:val="ImportedStyle23"/>
    <w:lvl w:ilvl="0" w:tplc="EB00F95C">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CFCFEF0">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71CF980">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C6C89D4">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D86C55C">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7F43420">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4589C14">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414FE62">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06272AA">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0" w15:restartNumberingAfterBreak="0">
    <w:nsid w:val="79713E1D"/>
    <w:multiLevelType w:val="hybridMultilevel"/>
    <w:tmpl w:val="B896DA74"/>
    <w:lvl w:ilvl="0" w:tplc="48F8A780">
      <w:start w:val="1"/>
      <w:numFmt w:val="decimal"/>
      <w:pStyle w:val="Header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7C6D35DF"/>
    <w:multiLevelType w:val="hybridMultilevel"/>
    <w:tmpl w:val="CD5CCBC6"/>
    <w:styleLink w:val="ImportedStyle19"/>
    <w:lvl w:ilvl="0" w:tplc="F0581C22">
      <w:start w:val="1"/>
      <w:numFmt w:val="bullet"/>
      <w:lvlText w:val="·"/>
      <w:lvlJc w:val="left"/>
      <w:pPr>
        <w:tabs>
          <w:tab w:val="left" w:pos="720"/>
        </w:tabs>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412ED8E">
      <w:start w:val="1"/>
      <w:numFmt w:val="bullet"/>
      <w:lvlText w:val="o"/>
      <w:lvlJc w:val="left"/>
      <w:pPr>
        <w:tabs>
          <w:tab w:val="left" w:pos="720"/>
        </w:tabs>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8C6C07A">
      <w:start w:val="1"/>
      <w:numFmt w:val="bullet"/>
      <w:lvlText w:val="▪"/>
      <w:lvlJc w:val="left"/>
      <w:pPr>
        <w:tabs>
          <w:tab w:val="left" w:pos="720"/>
        </w:tabs>
        <w:ind w:left="27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752B8EA">
      <w:start w:val="1"/>
      <w:numFmt w:val="bullet"/>
      <w:lvlText w:val="▪"/>
      <w:lvlJc w:val="left"/>
      <w:pPr>
        <w:tabs>
          <w:tab w:val="left" w:pos="720"/>
        </w:tabs>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A6AA1E0">
      <w:start w:val="1"/>
      <w:numFmt w:val="bullet"/>
      <w:lvlText w:val="▪"/>
      <w:lvlJc w:val="left"/>
      <w:pPr>
        <w:tabs>
          <w:tab w:val="left" w:pos="720"/>
        </w:tabs>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73A0172">
      <w:start w:val="1"/>
      <w:numFmt w:val="bullet"/>
      <w:lvlText w:val="▪"/>
      <w:lvlJc w:val="left"/>
      <w:pPr>
        <w:tabs>
          <w:tab w:val="left" w:pos="720"/>
        </w:tabs>
        <w:ind w:left="49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DDA567E">
      <w:start w:val="1"/>
      <w:numFmt w:val="bullet"/>
      <w:lvlText w:val="▪"/>
      <w:lvlJc w:val="left"/>
      <w:pPr>
        <w:tabs>
          <w:tab w:val="left" w:pos="720"/>
        </w:tabs>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8D02BA6">
      <w:start w:val="1"/>
      <w:numFmt w:val="bullet"/>
      <w:lvlText w:val="▪"/>
      <w:lvlJc w:val="left"/>
      <w:pPr>
        <w:tabs>
          <w:tab w:val="left" w:pos="720"/>
        </w:tabs>
        <w:ind w:left="6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F489234">
      <w:start w:val="1"/>
      <w:numFmt w:val="bullet"/>
      <w:lvlText w:val="▪"/>
      <w:lvlJc w:val="left"/>
      <w:pPr>
        <w:tabs>
          <w:tab w:val="left" w:pos="720"/>
        </w:tabs>
        <w:ind w:left="71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2" w15:restartNumberingAfterBreak="0">
    <w:nsid w:val="7ECE7011"/>
    <w:multiLevelType w:val="hybridMultilevel"/>
    <w:tmpl w:val="38F6AA74"/>
    <w:styleLink w:val="ImportedStyle4"/>
    <w:lvl w:ilvl="0" w:tplc="BC128FC4">
      <w:start w:val="1"/>
      <w:numFmt w:val="upperRoman"/>
      <w:lvlText w:val="%1."/>
      <w:lvlJc w:val="left"/>
      <w:pPr>
        <w:tabs>
          <w:tab w:val="num" w:pos="1440"/>
        </w:tabs>
        <w:ind w:left="916" w:hanging="12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1" w:tplc="D6E6D21A">
      <w:start w:val="1"/>
      <w:numFmt w:val="decimal"/>
      <w:lvlText w:val="%2."/>
      <w:lvlJc w:val="left"/>
      <w:pPr>
        <w:tabs>
          <w:tab w:val="num" w:pos="2880"/>
        </w:tabs>
        <w:ind w:left="2356" w:firstLine="164"/>
      </w:pPr>
      <w:rPr>
        <w:rFonts w:hAnsi="Arial Unicode MS"/>
        <w:b/>
        <w:bCs/>
        <w:caps w:val="0"/>
        <w:smallCaps w:val="0"/>
        <w:strike w:val="0"/>
        <w:dstrike w:val="0"/>
        <w:outline w:val="0"/>
        <w:emboss w:val="0"/>
        <w:imprint w:val="0"/>
        <w:spacing w:val="0"/>
        <w:w w:val="100"/>
        <w:kern w:val="0"/>
        <w:position w:val="0"/>
        <w:highlight w:val="none"/>
        <w:vertAlign w:val="baseline"/>
      </w:rPr>
    </w:lvl>
    <w:lvl w:ilvl="2" w:tplc="AC26C780">
      <w:start w:val="1"/>
      <w:numFmt w:val="decimal"/>
      <w:lvlText w:val="%3."/>
      <w:lvlJc w:val="left"/>
      <w:pPr>
        <w:tabs>
          <w:tab w:val="num" w:pos="3600"/>
        </w:tabs>
        <w:ind w:left="3076" w:firstLine="164"/>
      </w:pPr>
      <w:rPr>
        <w:rFonts w:hAnsi="Arial Unicode MS"/>
        <w:b/>
        <w:bCs/>
        <w:caps w:val="0"/>
        <w:smallCaps w:val="0"/>
        <w:strike w:val="0"/>
        <w:dstrike w:val="0"/>
        <w:outline w:val="0"/>
        <w:emboss w:val="0"/>
        <w:imprint w:val="0"/>
        <w:spacing w:val="0"/>
        <w:w w:val="100"/>
        <w:kern w:val="0"/>
        <w:position w:val="0"/>
        <w:highlight w:val="none"/>
        <w:vertAlign w:val="baseline"/>
      </w:rPr>
    </w:lvl>
    <w:lvl w:ilvl="3" w:tplc="138A04E0">
      <w:start w:val="1"/>
      <w:numFmt w:val="decimal"/>
      <w:lvlText w:val="%4."/>
      <w:lvlJc w:val="left"/>
      <w:pPr>
        <w:tabs>
          <w:tab w:val="num" w:pos="4320"/>
        </w:tabs>
        <w:ind w:left="3796" w:firstLine="164"/>
      </w:pPr>
      <w:rPr>
        <w:rFonts w:hAnsi="Arial Unicode MS"/>
        <w:b/>
        <w:bCs/>
        <w:caps w:val="0"/>
        <w:smallCaps w:val="0"/>
        <w:strike w:val="0"/>
        <w:dstrike w:val="0"/>
        <w:outline w:val="0"/>
        <w:emboss w:val="0"/>
        <w:imprint w:val="0"/>
        <w:spacing w:val="0"/>
        <w:w w:val="100"/>
        <w:kern w:val="0"/>
        <w:position w:val="0"/>
        <w:highlight w:val="none"/>
        <w:vertAlign w:val="baseline"/>
      </w:rPr>
    </w:lvl>
    <w:lvl w:ilvl="4" w:tplc="7F4CFB84">
      <w:start w:val="1"/>
      <w:numFmt w:val="decimal"/>
      <w:lvlText w:val="%5."/>
      <w:lvlJc w:val="left"/>
      <w:pPr>
        <w:tabs>
          <w:tab w:val="num" w:pos="5040"/>
        </w:tabs>
        <w:ind w:left="4516" w:firstLine="164"/>
      </w:pPr>
      <w:rPr>
        <w:rFonts w:hAnsi="Arial Unicode MS"/>
        <w:b/>
        <w:bCs/>
        <w:caps w:val="0"/>
        <w:smallCaps w:val="0"/>
        <w:strike w:val="0"/>
        <w:dstrike w:val="0"/>
        <w:outline w:val="0"/>
        <w:emboss w:val="0"/>
        <w:imprint w:val="0"/>
        <w:spacing w:val="0"/>
        <w:w w:val="100"/>
        <w:kern w:val="0"/>
        <w:position w:val="0"/>
        <w:highlight w:val="none"/>
        <w:vertAlign w:val="baseline"/>
      </w:rPr>
    </w:lvl>
    <w:lvl w:ilvl="5" w:tplc="804207C0">
      <w:start w:val="1"/>
      <w:numFmt w:val="decimal"/>
      <w:lvlText w:val="%6."/>
      <w:lvlJc w:val="left"/>
      <w:pPr>
        <w:tabs>
          <w:tab w:val="num" w:pos="5760"/>
        </w:tabs>
        <w:ind w:left="5236" w:firstLine="164"/>
      </w:pPr>
      <w:rPr>
        <w:rFonts w:hAnsi="Arial Unicode MS"/>
        <w:b/>
        <w:bCs/>
        <w:caps w:val="0"/>
        <w:smallCaps w:val="0"/>
        <w:strike w:val="0"/>
        <w:dstrike w:val="0"/>
        <w:outline w:val="0"/>
        <w:emboss w:val="0"/>
        <w:imprint w:val="0"/>
        <w:spacing w:val="0"/>
        <w:w w:val="100"/>
        <w:kern w:val="0"/>
        <w:position w:val="0"/>
        <w:highlight w:val="none"/>
        <w:vertAlign w:val="baseline"/>
      </w:rPr>
    </w:lvl>
    <w:lvl w:ilvl="6" w:tplc="CD84C3D6">
      <w:start w:val="1"/>
      <w:numFmt w:val="decimal"/>
      <w:lvlText w:val="%7."/>
      <w:lvlJc w:val="left"/>
      <w:pPr>
        <w:tabs>
          <w:tab w:val="num" w:pos="6480"/>
        </w:tabs>
        <w:ind w:left="5956" w:firstLine="164"/>
      </w:pPr>
      <w:rPr>
        <w:rFonts w:hAnsi="Arial Unicode MS"/>
        <w:b/>
        <w:bCs/>
        <w:caps w:val="0"/>
        <w:smallCaps w:val="0"/>
        <w:strike w:val="0"/>
        <w:dstrike w:val="0"/>
        <w:outline w:val="0"/>
        <w:emboss w:val="0"/>
        <w:imprint w:val="0"/>
        <w:spacing w:val="0"/>
        <w:w w:val="100"/>
        <w:kern w:val="0"/>
        <w:position w:val="0"/>
        <w:highlight w:val="none"/>
        <w:vertAlign w:val="baseline"/>
      </w:rPr>
    </w:lvl>
    <w:lvl w:ilvl="7" w:tplc="88EEB388">
      <w:start w:val="1"/>
      <w:numFmt w:val="decimal"/>
      <w:lvlText w:val="%8."/>
      <w:lvlJc w:val="left"/>
      <w:pPr>
        <w:tabs>
          <w:tab w:val="num" w:pos="7200"/>
        </w:tabs>
        <w:ind w:left="6676" w:firstLine="164"/>
      </w:pPr>
      <w:rPr>
        <w:rFonts w:hAnsi="Arial Unicode MS"/>
        <w:b/>
        <w:bCs/>
        <w:caps w:val="0"/>
        <w:smallCaps w:val="0"/>
        <w:strike w:val="0"/>
        <w:dstrike w:val="0"/>
        <w:outline w:val="0"/>
        <w:emboss w:val="0"/>
        <w:imprint w:val="0"/>
        <w:spacing w:val="0"/>
        <w:w w:val="100"/>
        <w:kern w:val="0"/>
        <w:position w:val="0"/>
        <w:highlight w:val="none"/>
        <w:vertAlign w:val="baseline"/>
      </w:rPr>
    </w:lvl>
    <w:lvl w:ilvl="8" w:tplc="DB3289D2">
      <w:start w:val="1"/>
      <w:numFmt w:val="decimal"/>
      <w:lvlText w:val="%9."/>
      <w:lvlJc w:val="left"/>
      <w:pPr>
        <w:tabs>
          <w:tab w:val="num" w:pos="7920"/>
        </w:tabs>
        <w:ind w:left="7396" w:firstLine="16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F2E6E1B"/>
    <w:multiLevelType w:val="multilevel"/>
    <w:tmpl w:val="B4C8CA20"/>
    <w:lvl w:ilvl="0">
      <w:start w:val="1"/>
      <w:numFmt w:val="lowerLetter"/>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0"/>
  </w:num>
  <w:num w:numId="3">
    <w:abstractNumId w:val="3"/>
  </w:num>
  <w:num w:numId="4">
    <w:abstractNumId w:val="52"/>
  </w:num>
  <w:num w:numId="5">
    <w:abstractNumId w:val="16"/>
  </w:num>
  <w:num w:numId="6">
    <w:abstractNumId w:val="45"/>
  </w:num>
  <w:num w:numId="7">
    <w:abstractNumId w:val="20"/>
  </w:num>
  <w:num w:numId="8">
    <w:abstractNumId w:val="2"/>
  </w:num>
  <w:num w:numId="9">
    <w:abstractNumId w:val="31"/>
  </w:num>
  <w:num w:numId="10">
    <w:abstractNumId w:val="48"/>
  </w:num>
  <w:num w:numId="11">
    <w:abstractNumId w:val="23"/>
  </w:num>
  <w:num w:numId="12">
    <w:abstractNumId w:val="35"/>
  </w:num>
  <w:num w:numId="13">
    <w:abstractNumId w:val="12"/>
  </w:num>
  <w:num w:numId="14">
    <w:abstractNumId w:val="18"/>
  </w:num>
  <w:num w:numId="15">
    <w:abstractNumId w:val="32"/>
  </w:num>
  <w:num w:numId="16">
    <w:abstractNumId w:val="14"/>
  </w:num>
  <w:num w:numId="17">
    <w:abstractNumId w:val="28"/>
  </w:num>
  <w:num w:numId="18">
    <w:abstractNumId w:val="40"/>
  </w:num>
  <w:num w:numId="19">
    <w:abstractNumId w:val="51"/>
  </w:num>
  <w:num w:numId="20">
    <w:abstractNumId w:val="6"/>
  </w:num>
  <w:num w:numId="21">
    <w:abstractNumId w:val="17"/>
  </w:num>
  <w:num w:numId="22">
    <w:abstractNumId w:val="43"/>
  </w:num>
  <w:num w:numId="23">
    <w:abstractNumId w:val="49"/>
  </w:num>
  <w:num w:numId="24">
    <w:abstractNumId w:val="21"/>
  </w:num>
  <w:num w:numId="25">
    <w:abstractNumId w:val="10"/>
  </w:num>
  <w:num w:numId="26">
    <w:abstractNumId w:val="29"/>
  </w:num>
  <w:num w:numId="27">
    <w:abstractNumId w:val="8"/>
  </w:num>
  <w:num w:numId="28">
    <w:abstractNumId w:val="30"/>
  </w:num>
  <w:num w:numId="29">
    <w:abstractNumId w:val="19"/>
  </w:num>
  <w:num w:numId="30">
    <w:abstractNumId w:val="37"/>
  </w:num>
  <w:num w:numId="31">
    <w:abstractNumId w:val="24"/>
  </w:num>
  <w:num w:numId="32">
    <w:abstractNumId w:val="38"/>
  </w:num>
  <w:num w:numId="33">
    <w:abstractNumId w:val="47"/>
  </w:num>
  <w:num w:numId="34">
    <w:abstractNumId w:val="34"/>
  </w:num>
  <w:num w:numId="35">
    <w:abstractNumId w:val="9"/>
  </w:num>
  <w:num w:numId="36">
    <w:abstractNumId w:val="26"/>
  </w:num>
  <w:num w:numId="37">
    <w:abstractNumId w:val="50"/>
  </w:num>
  <w:num w:numId="38">
    <w:abstractNumId w:val="22"/>
  </w:num>
  <w:num w:numId="39">
    <w:abstractNumId w:val="39"/>
  </w:num>
  <w:num w:numId="40">
    <w:abstractNumId w:val="44"/>
  </w:num>
  <w:num w:numId="41">
    <w:abstractNumId w:val="5"/>
  </w:num>
  <w:num w:numId="42">
    <w:abstractNumId w:val="11"/>
  </w:num>
  <w:num w:numId="43">
    <w:abstractNumId w:val="15"/>
  </w:num>
  <w:num w:numId="44">
    <w:abstractNumId w:val="42"/>
  </w:num>
  <w:num w:numId="45">
    <w:abstractNumId w:val="46"/>
  </w:num>
  <w:num w:numId="46">
    <w:abstractNumId w:val="36"/>
  </w:num>
  <w:num w:numId="47">
    <w:abstractNumId w:val="27"/>
  </w:num>
  <w:num w:numId="48">
    <w:abstractNumId w:val="4"/>
  </w:num>
  <w:num w:numId="49">
    <w:abstractNumId w:val="25"/>
  </w:num>
  <w:num w:numId="50">
    <w:abstractNumId w:val="1"/>
  </w:num>
  <w:num w:numId="51">
    <w:abstractNumId w:val="53"/>
  </w:num>
  <w:num w:numId="52">
    <w:abstractNumId w:val="41"/>
  </w:num>
  <w:num w:numId="53">
    <w:abstractNumId w:val="13"/>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BC70C2"/>
    <w:rsid w:val="00066946"/>
    <w:rsid w:val="000A19AC"/>
    <w:rsid w:val="000E46F1"/>
    <w:rsid w:val="001222B8"/>
    <w:rsid w:val="00124DFA"/>
    <w:rsid w:val="00127AAB"/>
    <w:rsid w:val="001327FC"/>
    <w:rsid w:val="001B05C3"/>
    <w:rsid w:val="001E18A0"/>
    <w:rsid w:val="001E1A26"/>
    <w:rsid w:val="001E3848"/>
    <w:rsid w:val="001F34AB"/>
    <w:rsid w:val="00260E40"/>
    <w:rsid w:val="002727FC"/>
    <w:rsid w:val="0027378B"/>
    <w:rsid w:val="002776DA"/>
    <w:rsid w:val="002837CD"/>
    <w:rsid w:val="002A4622"/>
    <w:rsid w:val="002B7ECA"/>
    <w:rsid w:val="002C07DB"/>
    <w:rsid w:val="002D0FD5"/>
    <w:rsid w:val="002F313E"/>
    <w:rsid w:val="00333D7B"/>
    <w:rsid w:val="003A4974"/>
    <w:rsid w:val="00442FE9"/>
    <w:rsid w:val="00476FEC"/>
    <w:rsid w:val="0048434A"/>
    <w:rsid w:val="004A5579"/>
    <w:rsid w:val="004D06B8"/>
    <w:rsid w:val="004D7D0A"/>
    <w:rsid w:val="004E10EB"/>
    <w:rsid w:val="00521355"/>
    <w:rsid w:val="00541696"/>
    <w:rsid w:val="00570F1B"/>
    <w:rsid w:val="00586209"/>
    <w:rsid w:val="0059190C"/>
    <w:rsid w:val="00594D5F"/>
    <w:rsid w:val="005A235A"/>
    <w:rsid w:val="005A283C"/>
    <w:rsid w:val="005B4D3E"/>
    <w:rsid w:val="00616445"/>
    <w:rsid w:val="00633C62"/>
    <w:rsid w:val="006847C6"/>
    <w:rsid w:val="006A18DD"/>
    <w:rsid w:val="006D5DB6"/>
    <w:rsid w:val="006F788A"/>
    <w:rsid w:val="00711A9B"/>
    <w:rsid w:val="00754D3C"/>
    <w:rsid w:val="007C4C65"/>
    <w:rsid w:val="00800DD6"/>
    <w:rsid w:val="0080512B"/>
    <w:rsid w:val="0082580A"/>
    <w:rsid w:val="00826F03"/>
    <w:rsid w:val="008411FC"/>
    <w:rsid w:val="008500AC"/>
    <w:rsid w:val="00860EC4"/>
    <w:rsid w:val="00866164"/>
    <w:rsid w:val="008E1A6A"/>
    <w:rsid w:val="008E2250"/>
    <w:rsid w:val="008E77E3"/>
    <w:rsid w:val="00920350"/>
    <w:rsid w:val="00992154"/>
    <w:rsid w:val="009940ED"/>
    <w:rsid w:val="009B529F"/>
    <w:rsid w:val="009C2D1B"/>
    <w:rsid w:val="009D0E64"/>
    <w:rsid w:val="009E42B1"/>
    <w:rsid w:val="009F086F"/>
    <w:rsid w:val="009F3498"/>
    <w:rsid w:val="00A131A1"/>
    <w:rsid w:val="00A50DB8"/>
    <w:rsid w:val="00A90CFC"/>
    <w:rsid w:val="00AB7A39"/>
    <w:rsid w:val="00AF5A65"/>
    <w:rsid w:val="00B501CC"/>
    <w:rsid w:val="00B5036D"/>
    <w:rsid w:val="00B622C3"/>
    <w:rsid w:val="00BA13EB"/>
    <w:rsid w:val="00BF7B09"/>
    <w:rsid w:val="00C25EED"/>
    <w:rsid w:val="00C30BA1"/>
    <w:rsid w:val="00C70E9A"/>
    <w:rsid w:val="00C72A6F"/>
    <w:rsid w:val="00D30D6A"/>
    <w:rsid w:val="00D37406"/>
    <w:rsid w:val="00D82D41"/>
    <w:rsid w:val="00DC61A9"/>
    <w:rsid w:val="00DD606F"/>
    <w:rsid w:val="00E33F24"/>
    <w:rsid w:val="00E7048A"/>
    <w:rsid w:val="00EA7262"/>
    <w:rsid w:val="00EF57C4"/>
    <w:rsid w:val="00F01F78"/>
    <w:rsid w:val="00F107E7"/>
    <w:rsid w:val="00F80E64"/>
    <w:rsid w:val="00FA18DE"/>
    <w:rsid w:val="04BC70C2"/>
    <w:rsid w:val="7CE8CE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9417D5"/>
  <w15:docId w15:val="{D9A7708F-9674-4FDF-8754-91CB12FE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link w:val="BodyChar"/>
    <w:pPr>
      <w:spacing w:after="160" w:line="259" w:lineRule="auto"/>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19">
    <w:name w:val="Imported Style 19"/>
    <w:pPr>
      <w:numPr>
        <w:numId w:val="19"/>
      </w:numPr>
    </w:pPr>
  </w:style>
  <w:style w:type="numbering" w:customStyle="1" w:styleId="ImportedStyle20">
    <w:name w:val="Imported Style 20"/>
    <w:pPr>
      <w:numPr>
        <w:numId w:val="20"/>
      </w:numPr>
    </w:pPr>
  </w:style>
  <w:style w:type="numbering" w:customStyle="1" w:styleId="ImportedStyle21">
    <w:name w:val="Imported Style 21"/>
    <w:pPr>
      <w:numPr>
        <w:numId w:val="21"/>
      </w:numPr>
    </w:pPr>
  </w:style>
  <w:style w:type="numbering" w:customStyle="1" w:styleId="ImportedStyle22">
    <w:name w:val="Imported Style 22"/>
    <w:pPr>
      <w:numPr>
        <w:numId w:val="22"/>
      </w:numPr>
    </w:pPr>
  </w:style>
  <w:style w:type="numbering" w:customStyle="1" w:styleId="ImportedStyle23">
    <w:name w:val="Imported Style 23"/>
    <w:pPr>
      <w:numPr>
        <w:numId w:val="23"/>
      </w:numPr>
    </w:pPr>
  </w:style>
  <w:style w:type="numbering" w:customStyle="1" w:styleId="ImportedStyle24">
    <w:name w:val="Imported Style 24"/>
    <w:pPr>
      <w:numPr>
        <w:numId w:val="24"/>
      </w:numPr>
    </w:pPr>
  </w:style>
  <w:style w:type="numbering" w:customStyle="1" w:styleId="ImportedStyle25">
    <w:name w:val="Imported Style 25"/>
    <w:pPr>
      <w:numPr>
        <w:numId w:val="25"/>
      </w:numPr>
    </w:pPr>
  </w:style>
  <w:style w:type="numbering" w:customStyle="1" w:styleId="ImportedStyle26">
    <w:name w:val="Imported Style 26"/>
    <w:pPr>
      <w:numPr>
        <w:numId w:val="26"/>
      </w:numPr>
    </w:pPr>
  </w:style>
  <w:style w:type="numbering" w:customStyle="1" w:styleId="ImportedStyle27">
    <w:name w:val="Imported Style 27"/>
    <w:pPr>
      <w:numPr>
        <w:numId w:val="27"/>
      </w:numPr>
    </w:pPr>
  </w:style>
  <w:style w:type="numbering" w:customStyle="1" w:styleId="ImportedStyle28">
    <w:name w:val="Imported Style 28"/>
    <w:pPr>
      <w:numPr>
        <w:numId w:val="28"/>
      </w:numPr>
    </w:pPr>
  </w:style>
  <w:style w:type="numbering" w:customStyle="1" w:styleId="ImportedStyle29">
    <w:name w:val="Imported Style 29"/>
    <w:pPr>
      <w:numPr>
        <w:numId w:val="29"/>
      </w:numPr>
    </w:pPr>
  </w:style>
  <w:style w:type="numbering" w:customStyle="1" w:styleId="ImportedStyle30">
    <w:name w:val="Imported Style 30"/>
    <w:pPr>
      <w:numPr>
        <w:numId w:val="30"/>
      </w:numPr>
    </w:pPr>
  </w:style>
  <w:style w:type="numbering" w:customStyle="1" w:styleId="ImportedStyle31">
    <w:name w:val="Imported Style 31"/>
    <w:pPr>
      <w:numPr>
        <w:numId w:val="31"/>
      </w:numPr>
    </w:pPr>
  </w:style>
  <w:style w:type="numbering" w:customStyle="1" w:styleId="ImportedStyle32">
    <w:name w:val="Imported Style 32"/>
    <w:pPr>
      <w:numPr>
        <w:numId w:val="32"/>
      </w:numPr>
    </w:pPr>
  </w:style>
  <w:style w:type="numbering" w:customStyle="1" w:styleId="ImportedStyle33">
    <w:name w:val="Imported Style 33"/>
    <w:pPr>
      <w:numPr>
        <w:numId w:val="33"/>
      </w:numPr>
    </w:pPr>
  </w:style>
  <w:style w:type="numbering" w:customStyle="1" w:styleId="ImportedStyle34">
    <w:name w:val="Imported Style 34"/>
    <w:pPr>
      <w:numPr>
        <w:numId w:val="34"/>
      </w:numPr>
    </w:pPr>
  </w:style>
  <w:style w:type="numbering" w:customStyle="1" w:styleId="ImportedStyle35">
    <w:name w:val="Imported Style 35"/>
    <w:pPr>
      <w:numPr>
        <w:numId w:val="35"/>
      </w:numPr>
    </w:pPr>
  </w:style>
  <w:style w:type="numbering" w:customStyle="1" w:styleId="ImportedStyle36">
    <w:name w:val="Imported Style 36"/>
    <w:pPr>
      <w:numPr>
        <w:numId w:val="36"/>
      </w:numPr>
    </w:pPr>
  </w:style>
  <w:style w:type="paragraph" w:customStyle="1" w:styleId="BoldHighlight">
    <w:name w:val="Bold Highlight"/>
    <w:basedOn w:val="Body"/>
    <w:link w:val="BoldHighlightChar"/>
    <w:qFormat/>
    <w:rsid w:val="004E10EB"/>
    <w:pPr>
      <w:spacing w:after="200" w:line="240" w:lineRule="auto"/>
    </w:pPr>
    <w:rPr>
      <w:b/>
      <w:color w:val="C1272D"/>
      <w:sz w:val="24"/>
      <w:szCs w:val="24"/>
      <w:lang w:val="en-US"/>
    </w:rPr>
  </w:style>
  <w:style w:type="paragraph" w:customStyle="1" w:styleId="Heading">
    <w:name w:val="Heading"/>
    <w:basedOn w:val="Body"/>
    <w:link w:val="HeadingChar"/>
    <w:qFormat/>
    <w:rsid w:val="004E10EB"/>
    <w:pPr>
      <w:spacing w:after="200" w:line="240" w:lineRule="auto"/>
    </w:pPr>
    <w:rPr>
      <w:rFonts w:ascii="Arial" w:hAnsi="Arial" w:cs="Arial"/>
      <w:b/>
      <w:bCs/>
      <w:color w:val="C1272D"/>
      <w:sz w:val="32"/>
      <w:szCs w:val="28"/>
      <w:u w:color="1F3864"/>
      <w:lang w:val="en-US"/>
    </w:rPr>
  </w:style>
  <w:style w:type="character" w:customStyle="1" w:styleId="BodyChar">
    <w:name w:val="Body Char"/>
    <w:basedOn w:val="DefaultParagraphFont"/>
    <w:link w:val="Body"/>
    <w:rsid w:val="004E10EB"/>
    <w:rPr>
      <w:rFonts w:ascii="Calibri" w:eastAsia="Calibri" w:hAnsi="Calibri" w:cs="Calibri"/>
      <w:color w:val="000000"/>
      <w:sz w:val="22"/>
      <w:szCs w:val="22"/>
      <w:u w:color="000000"/>
    </w:rPr>
  </w:style>
  <w:style w:type="character" w:customStyle="1" w:styleId="BoldHighlightChar">
    <w:name w:val="Bold Highlight Char"/>
    <w:basedOn w:val="BodyChar"/>
    <w:link w:val="BoldHighlight"/>
    <w:rsid w:val="004E10EB"/>
    <w:rPr>
      <w:rFonts w:ascii="Calibri" w:eastAsia="Calibri" w:hAnsi="Calibri" w:cs="Calibri"/>
      <w:b/>
      <w:color w:val="C1272D"/>
      <w:sz w:val="24"/>
      <w:szCs w:val="24"/>
      <w:u w:color="000000"/>
      <w:lang w:val="en-US"/>
    </w:rPr>
  </w:style>
  <w:style w:type="paragraph" w:customStyle="1" w:styleId="MeanTitle">
    <w:name w:val="Mean Title"/>
    <w:basedOn w:val="Body"/>
    <w:link w:val="MeanTitleChar"/>
    <w:qFormat/>
    <w:rsid w:val="00DD606F"/>
    <w:pPr>
      <w:spacing w:after="200" w:line="240" w:lineRule="auto"/>
    </w:pPr>
    <w:rPr>
      <w:rFonts w:ascii="Arial" w:hAnsi="Arial" w:cs="Arial"/>
      <w:b/>
      <w:bCs/>
      <w:noProof/>
      <w:color w:val="000000" w:themeColor="text1"/>
      <w:sz w:val="56"/>
      <w:szCs w:val="34"/>
      <w:u w:color="1F3864"/>
    </w:rPr>
  </w:style>
  <w:style w:type="character" w:customStyle="1" w:styleId="HeadingChar">
    <w:name w:val="Heading Char"/>
    <w:basedOn w:val="BodyChar"/>
    <w:link w:val="Heading"/>
    <w:rsid w:val="004E10EB"/>
    <w:rPr>
      <w:rFonts w:ascii="Arial" w:eastAsia="Calibri" w:hAnsi="Arial" w:cs="Arial"/>
      <w:b/>
      <w:bCs/>
      <w:color w:val="C1272D"/>
      <w:sz w:val="32"/>
      <w:szCs w:val="28"/>
      <w:u w:color="1F3864"/>
      <w:lang w:val="en-US"/>
    </w:rPr>
  </w:style>
  <w:style w:type="paragraph" w:customStyle="1" w:styleId="FillColor">
    <w:name w:val="Fill Color"/>
    <w:basedOn w:val="MeanTitle"/>
    <w:link w:val="FillColorChar"/>
    <w:qFormat/>
    <w:rsid w:val="000E46F1"/>
    <w:rPr>
      <w:color w:val="FFFFFF" w:themeColor="background1"/>
      <w:sz w:val="28"/>
    </w:rPr>
  </w:style>
  <w:style w:type="character" w:customStyle="1" w:styleId="MeanTitleChar">
    <w:name w:val="Mean Title Char"/>
    <w:basedOn w:val="BodyChar"/>
    <w:link w:val="MeanTitle"/>
    <w:rsid w:val="00DD606F"/>
    <w:rPr>
      <w:rFonts w:ascii="Arial" w:eastAsia="Calibri" w:hAnsi="Arial" w:cs="Arial"/>
      <w:b/>
      <w:bCs/>
      <w:noProof/>
      <w:color w:val="000000" w:themeColor="text1"/>
      <w:sz w:val="56"/>
      <w:szCs w:val="34"/>
      <w:u w:color="1F3864"/>
    </w:rPr>
  </w:style>
  <w:style w:type="paragraph" w:customStyle="1" w:styleId="ArialFont12">
    <w:name w:val="Arial Font 12"/>
    <w:basedOn w:val="Body"/>
    <w:link w:val="ArialFont12Char"/>
    <w:qFormat/>
    <w:rsid w:val="00711A9B"/>
    <w:pPr>
      <w:spacing w:after="200" w:line="240" w:lineRule="auto"/>
      <w:jc w:val="both"/>
    </w:pPr>
    <w:rPr>
      <w:rFonts w:ascii="Arial" w:hAnsi="Arial" w:cs="Arial"/>
      <w:b/>
      <w:bCs/>
      <w:sz w:val="24"/>
      <w:szCs w:val="24"/>
      <w:lang w:val="en-US"/>
    </w:rPr>
  </w:style>
  <w:style w:type="character" w:customStyle="1" w:styleId="FillColorChar">
    <w:name w:val="Fill Color Char"/>
    <w:basedOn w:val="MeanTitleChar"/>
    <w:link w:val="FillColor"/>
    <w:rsid w:val="000E46F1"/>
    <w:rPr>
      <w:rFonts w:ascii="Arial" w:eastAsia="Calibri" w:hAnsi="Arial" w:cs="Arial"/>
      <w:b/>
      <w:bCs/>
      <w:noProof/>
      <w:color w:val="FFFFFF" w:themeColor="background1"/>
      <w:sz w:val="28"/>
      <w:szCs w:val="34"/>
      <w:u w:color="1F3864"/>
    </w:rPr>
  </w:style>
  <w:style w:type="paragraph" w:customStyle="1" w:styleId="Header1">
    <w:name w:val="Header 1"/>
    <w:basedOn w:val="Body"/>
    <w:link w:val="Header1Char"/>
    <w:qFormat/>
    <w:rsid w:val="004D7D0A"/>
    <w:pPr>
      <w:numPr>
        <w:numId w:val="37"/>
      </w:numPr>
      <w:shd w:val="clear" w:color="auto" w:fill="D9D9D9" w:themeFill="background1" w:themeFillShade="D9"/>
      <w:spacing w:after="0" w:line="240" w:lineRule="auto"/>
      <w:ind w:left="0" w:firstLine="0"/>
    </w:pPr>
    <w:rPr>
      <w:rFonts w:ascii="Arial" w:hAnsi="Arial" w:cs="Arial"/>
      <w:b/>
      <w:bCs/>
      <w:color w:val="262626" w:themeColor="text1" w:themeTint="D9"/>
      <w:sz w:val="24"/>
      <w:szCs w:val="24"/>
      <w:lang w:val="en-US"/>
    </w:rPr>
  </w:style>
  <w:style w:type="character" w:customStyle="1" w:styleId="ArialFont12Char">
    <w:name w:val="Arial Font 12 Char"/>
    <w:basedOn w:val="BodyChar"/>
    <w:link w:val="ArialFont12"/>
    <w:rsid w:val="00711A9B"/>
    <w:rPr>
      <w:rFonts w:ascii="Arial" w:eastAsia="Calibri" w:hAnsi="Arial" w:cs="Arial"/>
      <w:b/>
      <w:bCs/>
      <w:color w:val="000000"/>
      <w:sz w:val="24"/>
      <w:szCs w:val="24"/>
      <w:u w:color="000000"/>
      <w:lang w:val="en-US"/>
    </w:rPr>
  </w:style>
  <w:style w:type="table" w:styleId="GridTable5Dark-Accent3">
    <w:name w:val="Grid Table 5 Dark Accent 3"/>
    <w:basedOn w:val="TableNormal"/>
    <w:uiPriority w:val="50"/>
    <w:rsid w:val="009E42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er1Char">
    <w:name w:val="Header 1 Char"/>
    <w:basedOn w:val="BodyChar"/>
    <w:link w:val="Header1"/>
    <w:rsid w:val="004D7D0A"/>
    <w:rPr>
      <w:rFonts w:ascii="Arial" w:eastAsia="Calibri" w:hAnsi="Arial" w:cs="Arial"/>
      <w:b/>
      <w:bCs/>
      <w:color w:val="262626" w:themeColor="text1" w:themeTint="D9"/>
      <w:sz w:val="24"/>
      <w:szCs w:val="24"/>
      <w:u w:color="000000"/>
      <w:shd w:val="clear" w:color="auto" w:fill="D9D9D9" w:themeFill="background1" w:themeFillShade="D9"/>
      <w:lang w:val="en-US"/>
    </w:rPr>
  </w:style>
  <w:style w:type="character" w:customStyle="1" w:styleId="UnresolvedMention1">
    <w:name w:val="Unresolved Mention1"/>
    <w:basedOn w:val="DefaultParagraphFont"/>
    <w:uiPriority w:val="99"/>
    <w:semiHidden/>
    <w:unhideWhenUsed/>
    <w:rsid w:val="00E33F24"/>
    <w:rPr>
      <w:color w:val="605E5C"/>
      <w:shd w:val="clear" w:color="auto" w:fill="E1DFDD"/>
    </w:rPr>
  </w:style>
  <w:style w:type="character" w:styleId="PageNumber">
    <w:name w:val="page number"/>
    <w:basedOn w:val="DefaultParagraphFont"/>
    <w:uiPriority w:val="99"/>
    <w:semiHidden/>
    <w:unhideWhenUsed/>
    <w:rsid w:val="00920350"/>
  </w:style>
  <w:style w:type="character" w:customStyle="1" w:styleId="FooterChar">
    <w:name w:val="Footer Char"/>
    <w:basedOn w:val="DefaultParagraphFont"/>
    <w:link w:val="Footer"/>
    <w:uiPriority w:val="99"/>
    <w:rsid w:val="00586209"/>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047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ia.edu.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3CFB3-117C-4903-9789-9B59A234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3650</Words>
  <Characters>20810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MANTHAN</dc:creator>
  <cp:keywords/>
  <dc:description/>
  <cp:lastModifiedBy>1</cp:lastModifiedBy>
  <cp:revision>2</cp:revision>
  <cp:lastPrinted>2019-10-17T08:29:00Z</cp:lastPrinted>
  <dcterms:created xsi:type="dcterms:W3CDTF">2020-09-23T11:10:00Z</dcterms:created>
  <dcterms:modified xsi:type="dcterms:W3CDTF">2020-09-23T11:10:00Z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4e982-4ed1-4819-8c70-4a27f3d38393_Enabled">
    <vt:lpwstr>true</vt:lpwstr>
  </property>
  <property fmtid="{D5CDD505-2E9C-101B-9397-08002B2CF9AE}" pid="3" name="MSIP_Label_1124e982-4ed1-4819-8c70-4a27f3d38393_SetDate">
    <vt:lpwstr>2020-07-22T05:32:24Z</vt:lpwstr>
  </property>
  <property fmtid="{D5CDD505-2E9C-101B-9397-08002B2CF9AE}" pid="4" name="MSIP_Label_1124e982-4ed1-4819-8c70-4a27f3d38393_Method">
    <vt:lpwstr>Standard</vt:lpwstr>
  </property>
  <property fmtid="{D5CDD505-2E9C-101B-9397-08002B2CF9AE}" pid="5" name="MSIP_Label_1124e982-4ed1-4819-8c70-4a27f3d38393_Name">
    <vt:lpwstr>No DLM Required</vt:lpwstr>
  </property>
  <property fmtid="{D5CDD505-2E9C-101B-9397-08002B2CF9AE}" pid="6" name="MSIP_Label_1124e982-4ed1-4819-8c70-4a27f3d38393_SiteId">
    <vt:lpwstr>19537222-55d7-4581-84fb-c2da6e835c74</vt:lpwstr>
  </property>
  <property fmtid="{D5CDD505-2E9C-101B-9397-08002B2CF9AE}" pid="7" name="MSIP_Label_1124e982-4ed1-4819-8c70-4a27f3d38393_ActionId">
    <vt:lpwstr>4920d6fe-f38d-41c8-901b-00002643ca8e</vt:lpwstr>
  </property>
  <property fmtid="{D5CDD505-2E9C-101B-9397-08002B2CF9AE}" pid="8" name="MSIP_Label_1124e982-4ed1-4819-8c70-4a27f3d38393_ContentBits">
    <vt:lpwstr>0</vt:lpwstr>
  </property>
</Properties>
</file>